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610" w:rsidRPr="004122BD" w:rsidRDefault="00493610" w:rsidP="00493610">
      <w:pPr>
        <w:jc w:val="center"/>
        <w:rPr>
          <w:rFonts w:ascii="標楷體" w:eastAsia="標楷體" w:hAnsi="標楷體"/>
        </w:rPr>
      </w:pPr>
      <w:r w:rsidRPr="00545316">
        <w:rPr>
          <w:rFonts w:ascii="標楷體" w:eastAsia="標楷體" w:hAnsi="標楷體" w:cs="標楷體" w:hint="eastAsia"/>
          <w:bCs/>
          <w:color w:val="000000"/>
        </w:rPr>
        <w:t>新竹</w:t>
      </w:r>
      <w:r>
        <w:rPr>
          <w:rFonts w:ascii="標楷體" w:eastAsia="標楷體" w:hAnsi="標楷體" w:cs="標楷體" w:hint="eastAsia"/>
          <w:bCs/>
          <w:color w:val="000000"/>
        </w:rPr>
        <w:t>市</w:t>
      </w:r>
      <w:r w:rsidRPr="00545316">
        <w:rPr>
          <w:rFonts w:ascii="標楷體" w:eastAsia="標楷體" w:hAnsi="標楷體" w:cs="標楷體"/>
          <w:bCs/>
          <w:color w:val="000000"/>
        </w:rPr>
        <w:t>1</w:t>
      </w:r>
      <w:r>
        <w:rPr>
          <w:rFonts w:ascii="標楷體" w:eastAsia="標楷體" w:hAnsi="標楷體" w:cs="標楷體"/>
          <w:bCs/>
          <w:color w:val="000000"/>
        </w:rPr>
        <w:t>11</w:t>
      </w:r>
      <w:r>
        <w:rPr>
          <w:rFonts w:ascii="標楷體" w:eastAsia="標楷體" w:hAnsi="標楷體" w:cs="標楷體" w:hint="eastAsia"/>
          <w:bCs/>
          <w:color w:val="000000"/>
        </w:rPr>
        <w:t>學</w:t>
      </w:r>
      <w:r w:rsidRPr="00545316">
        <w:rPr>
          <w:rFonts w:ascii="標楷體" w:eastAsia="標楷體" w:hAnsi="標楷體" w:cs="標楷體" w:hint="eastAsia"/>
          <w:bCs/>
          <w:color w:val="000000"/>
        </w:rPr>
        <w:t>年</w:t>
      </w:r>
      <w:r w:rsidRPr="004122BD">
        <w:rPr>
          <w:rFonts w:ascii="標楷體" w:eastAsia="標楷體" w:hAnsi="標楷體" w:cs="標楷體" w:hint="eastAsia"/>
          <w:bCs/>
        </w:rPr>
        <w:t>度</w:t>
      </w:r>
      <w:r w:rsidRPr="004122BD">
        <w:rPr>
          <w:rFonts w:ascii="標楷體" w:eastAsia="標楷體" w:hAnsi="標楷體" w:cs="標楷體" w:hint="eastAsia"/>
        </w:rPr>
        <w:t>本土教育整體推動方案</w:t>
      </w:r>
      <w:r w:rsidRPr="004122BD">
        <w:rPr>
          <w:rFonts w:ascii="標楷體" w:eastAsia="標楷體" w:hAnsi="標楷體" w:cs="標楷體"/>
        </w:rPr>
        <w:t>-</w:t>
      </w:r>
      <w:r w:rsidRPr="004122BD">
        <w:rPr>
          <w:rFonts w:ascii="標楷體" w:eastAsia="標楷體" w:hAnsi="標楷體" w:cs="標楷體" w:hint="eastAsia"/>
        </w:rPr>
        <w:t>國中、小</w:t>
      </w:r>
      <w:r w:rsidR="001E3D7D">
        <w:rPr>
          <w:rFonts w:ascii="標楷體" w:eastAsia="標楷體" w:hAnsi="標楷體" w:cs="標楷體" w:hint="eastAsia"/>
        </w:rPr>
        <w:t>學生</w:t>
      </w:r>
      <w:r w:rsidRPr="004122BD">
        <w:rPr>
          <w:rFonts w:ascii="標楷體" w:eastAsia="標楷體" w:hAnsi="標楷體" w:cs="標楷體" w:hint="eastAsia"/>
        </w:rPr>
        <w:t>閩、客語語言認證</w:t>
      </w:r>
      <w:r w:rsidRPr="004122BD">
        <w:rPr>
          <w:rFonts w:ascii="新細明體" w:hAnsi="新細明體" w:cs="標楷體"/>
        </w:rPr>
        <w:t>(A</w:t>
      </w:r>
      <w:r w:rsidRPr="004122BD">
        <w:rPr>
          <w:rFonts w:ascii="標楷體" w:eastAsia="標楷體" w:hAnsi="標楷體" w:cs="標楷體" w:hint="eastAsia"/>
        </w:rPr>
        <w:t>卷</w:t>
      </w:r>
      <w:r w:rsidRPr="004122BD">
        <w:rPr>
          <w:rFonts w:ascii="新細明體" w:hAnsi="新細明體" w:cs="標楷體"/>
        </w:rPr>
        <w:t>)</w:t>
      </w:r>
      <w:r w:rsidRPr="004122BD">
        <w:rPr>
          <w:rFonts w:ascii="標楷體" w:eastAsia="標楷體" w:hAnsi="標楷體" w:cs="標楷體" w:hint="eastAsia"/>
        </w:rPr>
        <w:t>實施計畫</w:t>
      </w:r>
    </w:p>
    <w:p w:rsidR="00493610" w:rsidRPr="004122BD" w:rsidRDefault="00493610" w:rsidP="00493610">
      <w:pPr>
        <w:ind w:firstLineChars="257" w:firstLine="617"/>
        <w:jc w:val="center"/>
        <w:rPr>
          <w:rFonts w:ascii="標楷體" w:eastAsia="標楷體" w:hAnsi="標楷體"/>
        </w:rPr>
      </w:pPr>
      <w:r w:rsidRPr="004122BD">
        <w:rPr>
          <w:rFonts w:ascii="標楷體" w:eastAsia="標楷體" w:hAnsi="標楷體" w:hint="eastAsia"/>
        </w:rPr>
        <w:t>○○國中</w:t>
      </w:r>
      <w:r w:rsidRPr="004122BD">
        <w:rPr>
          <w:rFonts w:ascii="標楷體" w:eastAsia="標楷體" w:hAnsi="標楷體"/>
        </w:rPr>
        <w:t>/</w:t>
      </w:r>
      <w:r w:rsidRPr="004122BD">
        <w:rPr>
          <w:rFonts w:ascii="標楷體" w:eastAsia="標楷體" w:hAnsi="標楷體" w:hint="eastAsia"/>
        </w:rPr>
        <w:t>小</w:t>
      </w:r>
      <w:r w:rsidR="001E3D7D">
        <w:rPr>
          <w:rFonts w:ascii="標楷體" w:eastAsia="標楷體" w:hAnsi="標楷體" w:hint="eastAsia"/>
        </w:rPr>
        <w:t>學生</w:t>
      </w:r>
      <w:r w:rsidRPr="004122BD">
        <w:rPr>
          <w:rFonts w:ascii="標楷體" w:eastAsia="標楷體" w:hAnsi="標楷體" w:hint="eastAsia"/>
        </w:rPr>
        <w:t>「閩</w:t>
      </w:r>
      <w:r w:rsidR="00B6538B" w:rsidRPr="004122BD">
        <w:rPr>
          <w:rFonts w:ascii="標楷體" w:eastAsia="標楷體" w:hAnsi="標楷體" w:cs="標楷體" w:hint="eastAsia"/>
        </w:rPr>
        <w:t>、</w:t>
      </w:r>
      <w:r w:rsidRPr="004122BD">
        <w:rPr>
          <w:rFonts w:ascii="標楷體" w:eastAsia="標楷體" w:hAnsi="標楷體" w:hint="eastAsia"/>
        </w:rPr>
        <w:t>客語</w:t>
      </w:r>
      <w:r w:rsidRPr="004122BD">
        <w:rPr>
          <w:rFonts w:ascii="標楷體" w:eastAsia="標楷體" w:hAnsi="標楷體" w:cs="標楷體" w:hint="eastAsia"/>
        </w:rPr>
        <w:t>語言認證</w:t>
      </w:r>
      <w:r w:rsidRPr="004122BD">
        <w:rPr>
          <w:rFonts w:ascii="新細明體" w:hAnsi="新細明體" w:cs="標楷體"/>
        </w:rPr>
        <w:t>(A</w:t>
      </w:r>
      <w:r w:rsidRPr="004122BD">
        <w:rPr>
          <w:rFonts w:ascii="標楷體" w:eastAsia="標楷體" w:hAnsi="標楷體" w:cs="標楷體" w:hint="eastAsia"/>
        </w:rPr>
        <w:t>卷</w:t>
      </w:r>
      <w:r w:rsidRPr="004122BD">
        <w:rPr>
          <w:rFonts w:ascii="新細明體" w:hAnsi="新細明體" w:cs="標楷體"/>
        </w:rPr>
        <w:t>)</w:t>
      </w:r>
      <w:r w:rsidRPr="004122BD">
        <w:rPr>
          <w:rFonts w:ascii="標楷體" w:eastAsia="標楷體" w:hAnsi="標楷體" w:hint="eastAsia"/>
        </w:rPr>
        <w:t>」實施計畫</w:t>
      </w:r>
      <w:bookmarkStart w:id="0" w:name="_GoBack"/>
      <w:bookmarkEnd w:id="0"/>
    </w:p>
    <w:p w:rsidR="00493610" w:rsidRPr="004122BD" w:rsidRDefault="00493610" w:rsidP="00493610">
      <w:pPr>
        <w:rPr>
          <w:rFonts w:ascii="標楷體" w:eastAsia="標楷體" w:hAnsi="標楷體"/>
        </w:rPr>
      </w:pPr>
    </w:p>
    <w:p w:rsidR="00493610" w:rsidRPr="004122BD" w:rsidRDefault="00493610" w:rsidP="00493610">
      <w:pPr>
        <w:numPr>
          <w:ilvl w:val="0"/>
          <w:numId w:val="1"/>
        </w:numPr>
        <w:rPr>
          <w:rFonts w:ascii="標楷體" w:eastAsia="標楷體" w:hAnsi="標楷體"/>
        </w:rPr>
      </w:pPr>
      <w:r w:rsidRPr="004122BD">
        <w:rPr>
          <w:rFonts w:ascii="標楷體" w:eastAsia="標楷體" w:hAnsi="標楷體" w:hint="eastAsia"/>
        </w:rPr>
        <w:t>依據</w:t>
      </w:r>
    </w:p>
    <w:p w:rsidR="00493610" w:rsidRPr="004122BD" w:rsidRDefault="00493610" w:rsidP="00493610">
      <w:pPr>
        <w:numPr>
          <w:ilvl w:val="1"/>
          <w:numId w:val="1"/>
        </w:numPr>
        <w:tabs>
          <w:tab w:val="clear" w:pos="1004"/>
          <w:tab w:val="num" w:pos="1200"/>
        </w:tabs>
        <w:ind w:left="1200"/>
        <w:rPr>
          <w:rFonts w:ascii="標楷體" w:eastAsia="標楷體" w:hAnsi="標楷體"/>
        </w:rPr>
      </w:pPr>
      <w:r w:rsidRPr="004122BD">
        <w:rPr>
          <w:rFonts w:ascii="標楷體" w:eastAsia="標楷體" w:hAnsi="標楷體" w:cs="標楷體" w:hint="eastAsia"/>
        </w:rPr>
        <w:t>教育部國民及學前教育署補助直轄市縣</w:t>
      </w:r>
      <w:r w:rsidRPr="004122BD">
        <w:rPr>
          <w:rFonts w:ascii="標楷體" w:eastAsia="標楷體" w:hAnsi="標楷體" w:cs="標楷體"/>
        </w:rPr>
        <w:t>(</w:t>
      </w:r>
      <w:r w:rsidRPr="004122BD">
        <w:rPr>
          <w:rFonts w:ascii="標楷體" w:eastAsia="標楷體" w:hAnsi="標楷體" w:cs="標楷體" w:hint="eastAsia"/>
        </w:rPr>
        <w:t>市</w:t>
      </w:r>
      <w:r w:rsidRPr="004122BD">
        <w:rPr>
          <w:rFonts w:ascii="標楷體" w:eastAsia="標楷體" w:hAnsi="標楷體" w:cs="標楷體"/>
        </w:rPr>
        <w:t>)</w:t>
      </w:r>
      <w:r w:rsidRPr="004122BD">
        <w:rPr>
          <w:rFonts w:ascii="標楷體" w:eastAsia="標楷體" w:hAnsi="標楷體" w:cs="標楷體" w:hint="eastAsia"/>
        </w:rPr>
        <w:t>推動國民中小學本土教育要點。</w:t>
      </w:r>
    </w:p>
    <w:p w:rsidR="00493610" w:rsidRPr="004122BD" w:rsidRDefault="00493610" w:rsidP="00493610">
      <w:pPr>
        <w:numPr>
          <w:ilvl w:val="1"/>
          <w:numId w:val="1"/>
        </w:numPr>
        <w:tabs>
          <w:tab w:val="clear" w:pos="1004"/>
          <w:tab w:val="num" w:pos="1200"/>
        </w:tabs>
        <w:ind w:left="1200"/>
        <w:rPr>
          <w:rFonts w:ascii="標楷體" w:eastAsia="標楷體" w:hAnsi="標楷體"/>
        </w:rPr>
      </w:pPr>
      <w:r w:rsidRPr="004122BD">
        <w:rPr>
          <w:rFonts w:ascii="標楷體" w:eastAsia="標楷體" w:hAnsi="標楷體" w:cs="標楷體" w:hint="eastAsia"/>
        </w:rPr>
        <w:t>新竹市</w:t>
      </w:r>
      <w:r w:rsidRPr="004122BD">
        <w:rPr>
          <w:rFonts w:ascii="標楷體" w:eastAsia="標楷體" w:hAnsi="標楷體" w:cs="標楷體"/>
        </w:rPr>
        <w:t>111</w:t>
      </w:r>
      <w:r w:rsidRPr="004122BD">
        <w:rPr>
          <w:rFonts w:ascii="標楷體" w:eastAsia="標楷體" w:hAnsi="標楷體" w:cs="標楷體" w:hint="eastAsia"/>
        </w:rPr>
        <w:t>學年度國民中小學本土教育整體推動方案。</w:t>
      </w:r>
    </w:p>
    <w:p w:rsidR="00493610" w:rsidRPr="004122BD" w:rsidRDefault="00493610" w:rsidP="00493610">
      <w:pPr>
        <w:numPr>
          <w:ilvl w:val="0"/>
          <w:numId w:val="1"/>
        </w:numPr>
        <w:rPr>
          <w:rFonts w:ascii="標楷體" w:eastAsia="標楷體" w:hAnsi="標楷體"/>
        </w:rPr>
      </w:pPr>
      <w:r w:rsidRPr="004122BD">
        <w:rPr>
          <w:rFonts w:ascii="標楷體" w:eastAsia="標楷體" w:hAnsi="標楷體" w:hint="eastAsia"/>
        </w:rPr>
        <w:t>目的</w:t>
      </w:r>
    </w:p>
    <w:p w:rsidR="00493610" w:rsidRPr="004122BD" w:rsidRDefault="00493610" w:rsidP="00493610">
      <w:pPr>
        <w:rPr>
          <w:rFonts w:ascii="標楷體" w:eastAsia="標楷體" w:hAnsi="標楷體"/>
        </w:rPr>
      </w:pPr>
      <w:r w:rsidRPr="004122BD">
        <w:rPr>
          <w:rFonts w:ascii="標楷體" w:eastAsia="標楷體" w:hAnsi="標楷體"/>
        </w:rPr>
        <w:t xml:space="preserve">    </w:t>
      </w:r>
      <w:r w:rsidRPr="004122BD">
        <w:rPr>
          <w:rFonts w:ascii="標楷體" w:eastAsia="標楷體" w:hAnsi="標楷體" w:hint="eastAsia"/>
        </w:rPr>
        <w:t>〈一〉輔導學生參加本土語言認證，提升本土語言自信心。</w:t>
      </w:r>
    </w:p>
    <w:p w:rsidR="00493610" w:rsidRPr="004122BD" w:rsidRDefault="00493610" w:rsidP="00493610">
      <w:pPr>
        <w:rPr>
          <w:rFonts w:ascii="標楷體" w:eastAsia="標楷體" w:hAnsi="標楷體"/>
        </w:rPr>
      </w:pPr>
      <w:r w:rsidRPr="004122BD">
        <w:rPr>
          <w:rFonts w:ascii="標楷體" w:eastAsia="標楷體" w:hAnsi="標楷體"/>
        </w:rPr>
        <w:t xml:space="preserve">    </w:t>
      </w:r>
      <w:r w:rsidRPr="004122BD">
        <w:rPr>
          <w:rFonts w:ascii="標楷體" w:eastAsia="標楷體" w:hAnsi="標楷體" w:hint="eastAsia"/>
        </w:rPr>
        <w:t>〈二〉培養本土語言聽說讀寫之基本能力，有效應用本土語言。</w:t>
      </w:r>
    </w:p>
    <w:p w:rsidR="00493610" w:rsidRPr="004122BD" w:rsidRDefault="00493610" w:rsidP="00493610">
      <w:pPr>
        <w:rPr>
          <w:rFonts w:ascii="標楷體" w:eastAsia="標楷體" w:hAnsi="標楷體"/>
        </w:rPr>
      </w:pPr>
      <w:r w:rsidRPr="004122BD">
        <w:rPr>
          <w:rFonts w:ascii="標楷體" w:eastAsia="標楷體" w:hAnsi="標楷體"/>
        </w:rPr>
        <w:t xml:space="preserve">    </w:t>
      </w:r>
      <w:r w:rsidRPr="004122BD">
        <w:rPr>
          <w:rFonts w:ascii="標楷體" w:eastAsia="標楷體" w:hAnsi="標楷體" w:hint="eastAsia"/>
        </w:rPr>
        <w:t>〈三〉提升欣賞本土文學作品能力，體認本土語文之精髓。</w:t>
      </w:r>
    </w:p>
    <w:p w:rsidR="00493610" w:rsidRDefault="00493610" w:rsidP="00493610">
      <w:pPr>
        <w:numPr>
          <w:ilvl w:val="0"/>
          <w:numId w:val="1"/>
        </w:numPr>
        <w:rPr>
          <w:rFonts w:ascii="標楷體" w:eastAsia="標楷體" w:hAnsi="標楷體"/>
        </w:rPr>
      </w:pPr>
      <w:r w:rsidRPr="004122BD">
        <w:rPr>
          <w:rFonts w:ascii="標楷體" w:eastAsia="標楷體" w:hAnsi="標楷體" w:hint="eastAsia"/>
        </w:rPr>
        <w:t>實施對象：本市國中、小學生</w:t>
      </w:r>
    </w:p>
    <w:p w:rsidR="00493610" w:rsidRDefault="00493610" w:rsidP="00493610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493610">
        <w:rPr>
          <w:rFonts w:ascii="標楷體" w:eastAsia="標楷體" w:hAnsi="標楷體" w:hint="eastAsia"/>
        </w:rPr>
        <w:t>以國小三-五年級，國中七-八年級為原則，若有名額，可接受跨校學生報名。</w:t>
      </w:r>
      <w:r>
        <w:rPr>
          <w:rFonts w:ascii="標楷體" w:eastAsia="標楷體" w:hAnsi="標楷體" w:hint="eastAsia"/>
        </w:rPr>
        <w:t>)</w:t>
      </w:r>
    </w:p>
    <w:p w:rsidR="00493610" w:rsidRDefault="00493610" w:rsidP="00493610">
      <w:pPr>
        <w:numPr>
          <w:ilvl w:val="0"/>
          <w:numId w:val="1"/>
        </w:numPr>
        <w:rPr>
          <w:rFonts w:ascii="標楷體" w:eastAsia="標楷體" w:hAnsi="標楷體"/>
        </w:rPr>
      </w:pPr>
      <w:r w:rsidRPr="00493610">
        <w:rPr>
          <w:rFonts w:ascii="標楷體" w:eastAsia="標楷體" w:hAnsi="標楷體" w:hint="eastAsia"/>
        </w:rPr>
        <w:t>開課方式：每班</w:t>
      </w:r>
      <w:r w:rsidRPr="00493610">
        <w:rPr>
          <w:rFonts w:ascii="標楷體" w:eastAsia="標楷體" w:hAnsi="標楷體"/>
        </w:rPr>
        <w:t>15</w:t>
      </w:r>
      <w:r w:rsidRPr="00493610">
        <w:rPr>
          <w:rFonts w:ascii="標楷體" w:eastAsia="標楷體" w:hAnsi="標楷體" w:hint="eastAsia"/>
        </w:rPr>
        <w:t>人為原則，</w:t>
      </w:r>
      <w:r w:rsidRPr="00493610">
        <w:rPr>
          <w:rFonts w:ascii="標楷體" w:eastAsia="標楷體" w:hAnsi="標楷體"/>
        </w:rPr>
        <w:t>29</w:t>
      </w:r>
      <w:r w:rsidRPr="00493610">
        <w:rPr>
          <w:rFonts w:ascii="標楷體" w:eastAsia="標楷體" w:hAnsi="標楷體" w:hint="eastAsia"/>
        </w:rPr>
        <w:t>人為上限。</w:t>
      </w:r>
    </w:p>
    <w:p w:rsidR="00493610" w:rsidRDefault="00493610" w:rsidP="00493610">
      <w:pPr>
        <w:numPr>
          <w:ilvl w:val="0"/>
          <w:numId w:val="1"/>
        </w:numPr>
        <w:rPr>
          <w:rFonts w:ascii="標楷體" w:eastAsia="標楷體" w:hAnsi="標楷體"/>
        </w:rPr>
      </w:pPr>
      <w:r w:rsidRPr="004122BD">
        <w:rPr>
          <w:rFonts w:ascii="標楷體" w:eastAsia="標楷體" w:hAnsi="標楷體" w:hint="eastAsia"/>
        </w:rPr>
        <w:t>實施時間：</w:t>
      </w:r>
      <w:r w:rsidRPr="004122BD">
        <w:rPr>
          <w:rFonts w:ascii="標楷體" w:eastAsia="標楷體" w:hAnsi="標楷體"/>
        </w:rPr>
        <w:t>111</w:t>
      </w:r>
      <w:r w:rsidRPr="004122BD">
        <w:rPr>
          <w:rFonts w:ascii="標楷體" w:eastAsia="標楷體" w:hAnsi="標楷體" w:hint="eastAsia"/>
        </w:rPr>
        <w:t>年○月○日至○月○日</w:t>
      </w:r>
      <w:r w:rsidRPr="00493610">
        <w:rPr>
          <w:rFonts w:ascii="標楷體" w:eastAsia="標楷體" w:hAnsi="標楷體" w:hint="eastAsia"/>
        </w:rPr>
        <w:t>(學期中、週末、寒暑假)</w:t>
      </w:r>
    </w:p>
    <w:p w:rsidR="00493610" w:rsidRPr="00493610" w:rsidRDefault="00493610" w:rsidP="00493610">
      <w:pPr>
        <w:numPr>
          <w:ilvl w:val="0"/>
          <w:numId w:val="1"/>
        </w:numPr>
        <w:rPr>
          <w:rFonts w:ascii="標楷體" w:eastAsia="標楷體" w:hAnsi="標楷體"/>
        </w:rPr>
      </w:pPr>
      <w:r w:rsidRPr="00493610">
        <w:rPr>
          <w:rFonts w:ascii="標楷體" w:eastAsia="標楷體" w:hAnsi="標楷體" w:hint="eastAsia"/>
        </w:rPr>
        <w:t>開課節數：每期</w:t>
      </w:r>
      <w:r w:rsidRPr="00493610">
        <w:rPr>
          <w:rFonts w:ascii="標楷體" w:eastAsia="標楷體" w:hAnsi="標楷體"/>
        </w:rPr>
        <w:t>20</w:t>
      </w:r>
      <w:r w:rsidRPr="00493610">
        <w:rPr>
          <w:rFonts w:ascii="標楷體" w:eastAsia="標楷體" w:hAnsi="標楷體" w:hint="eastAsia"/>
        </w:rPr>
        <w:t>節，可</w:t>
      </w:r>
      <w:proofErr w:type="gramStart"/>
      <w:r w:rsidRPr="00493610">
        <w:rPr>
          <w:rFonts w:ascii="標楷體" w:eastAsia="標楷體" w:hAnsi="標楷體" w:hint="eastAsia"/>
        </w:rPr>
        <w:t>採</w:t>
      </w:r>
      <w:proofErr w:type="gramEnd"/>
      <w:r w:rsidRPr="00493610">
        <w:rPr>
          <w:rFonts w:ascii="標楷體" w:eastAsia="標楷體" w:hAnsi="標楷體" w:hint="eastAsia"/>
        </w:rPr>
        <w:t>分散式或集中式開課。</w:t>
      </w:r>
    </w:p>
    <w:p w:rsidR="00493610" w:rsidRPr="004122BD" w:rsidRDefault="00493610" w:rsidP="00493610">
      <w:pPr>
        <w:numPr>
          <w:ilvl w:val="0"/>
          <w:numId w:val="1"/>
        </w:numPr>
        <w:rPr>
          <w:rFonts w:ascii="標楷體" w:eastAsia="標楷體" w:hAnsi="標楷體"/>
        </w:rPr>
      </w:pPr>
      <w:r w:rsidRPr="004122BD">
        <w:rPr>
          <w:rFonts w:ascii="標楷體" w:eastAsia="標楷體" w:hAnsi="標楷體" w:hint="eastAsia"/>
        </w:rPr>
        <w:t>主辦單位：新竹市政府</w:t>
      </w:r>
    </w:p>
    <w:p w:rsidR="00493610" w:rsidRPr="004122BD" w:rsidRDefault="00493610" w:rsidP="00493610">
      <w:pPr>
        <w:numPr>
          <w:ilvl w:val="0"/>
          <w:numId w:val="1"/>
        </w:numPr>
        <w:rPr>
          <w:rFonts w:ascii="標楷體" w:eastAsia="標楷體" w:hAnsi="標楷體"/>
        </w:rPr>
      </w:pPr>
      <w:r w:rsidRPr="004122BD">
        <w:rPr>
          <w:rFonts w:ascii="標楷體" w:eastAsia="標楷體" w:hAnsi="標楷體" w:hint="eastAsia"/>
        </w:rPr>
        <w:t>協辦單位：新竹市民富國小</w:t>
      </w:r>
    </w:p>
    <w:p w:rsidR="00493610" w:rsidRPr="004122BD" w:rsidRDefault="00493610" w:rsidP="00493610">
      <w:pPr>
        <w:numPr>
          <w:ilvl w:val="0"/>
          <w:numId w:val="1"/>
        </w:numPr>
        <w:rPr>
          <w:rFonts w:ascii="標楷體" w:eastAsia="標楷體" w:hAnsi="標楷體"/>
        </w:rPr>
      </w:pPr>
      <w:r w:rsidRPr="004122BD">
        <w:rPr>
          <w:rFonts w:ascii="標楷體" w:eastAsia="標楷體" w:hAnsi="標楷體" w:hint="eastAsia"/>
        </w:rPr>
        <w:t>承辦單位：○○國中</w:t>
      </w:r>
      <w:r w:rsidRPr="004122BD">
        <w:rPr>
          <w:rFonts w:ascii="標楷體" w:eastAsia="標楷體" w:hAnsi="標楷體"/>
        </w:rPr>
        <w:t>/</w:t>
      </w:r>
      <w:r w:rsidRPr="004122BD">
        <w:rPr>
          <w:rFonts w:ascii="標楷體" w:eastAsia="標楷體" w:hAnsi="標楷體" w:hint="eastAsia"/>
        </w:rPr>
        <w:t>小</w:t>
      </w:r>
    </w:p>
    <w:p w:rsidR="00493610" w:rsidRPr="004122BD" w:rsidRDefault="00493610" w:rsidP="00493610">
      <w:pPr>
        <w:numPr>
          <w:ilvl w:val="0"/>
          <w:numId w:val="1"/>
        </w:numPr>
        <w:rPr>
          <w:rFonts w:ascii="標楷體" w:eastAsia="標楷體" w:hAnsi="標楷體"/>
        </w:rPr>
      </w:pPr>
      <w:r w:rsidRPr="004122BD">
        <w:rPr>
          <w:rFonts w:ascii="標楷體" w:eastAsia="標楷體" w:hAnsi="標楷體" w:hint="eastAsia"/>
        </w:rPr>
        <w:t>課程規劃：</w:t>
      </w:r>
      <w:r w:rsidRPr="004122BD">
        <w:rPr>
          <w:rFonts w:ascii="標楷體" w:eastAsia="標楷體" w:hAnsi="標楷體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2105"/>
        <w:gridCol w:w="1618"/>
        <w:gridCol w:w="4212"/>
        <w:gridCol w:w="867"/>
      </w:tblGrid>
      <w:tr w:rsidR="00493610" w:rsidRPr="004122BD" w:rsidTr="00B164D3">
        <w:tc>
          <w:tcPr>
            <w:tcW w:w="479" w:type="pct"/>
          </w:tcPr>
          <w:p w:rsidR="00493610" w:rsidRPr="004122BD" w:rsidRDefault="00493610" w:rsidP="00B164D3">
            <w:pPr>
              <w:spacing w:line="400" w:lineRule="exact"/>
              <w:rPr>
                <w:rFonts w:ascii="標楷體" w:eastAsia="標楷體" w:hAnsi="標楷體"/>
              </w:rPr>
            </w:pPr>
            <w:r w:rsidRPr="004122BD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081" w:type="pct"/>
          </w:tcPr>
          <w:p w:rsidR="00493610" w:rsidRPr="004122BD" w:rsidRDefault="00493610" w:rsidP="00B164D3">
            <w:pPr>
              <w:spacing w:line="400" w:lineRule="exact"/>
              <w:rPr>
                <w:rFonts w:ascii="標楷體" w:eastAsia="標楷體" w:hAnsi="標楷體"/>
              </w:rPr>
            </w:pPr>
            <w:r w:rsidRPr="004122B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31" w:type="pct"/>
          </w:tcPr>
          <w:p w:rsidR="00493610" w:rsidRPr="004122BD" w:rsidRDefault="00493610" w:rsidP="00B164D3">
            <w:pPr>
              <w:spacing w:line="400" w:lineRule="exact"/>
              <w:rPr>
                <w:rFonts w:ascii="標楷體" w:eastAsia="標楷體" w:hAnsi="標楷體"/>
              </w:rPr>
            </w:pPr>
            <w:r w:rsidRPr="004122B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163" w:type="pct"/>
          </w:tcPr>
          <w:p w:rsidR="00493610" w:rsidRPr="004122BD" w:rsidRDefault="00493610" w:rsidP="00B164D3">
            <w:pPr>
              <w:spacing w:line="400" w:lineRule="exact"/>
              <w:rPr>
                <w:rFonts w:ascii="標楷體" w:eastAsia="標楷體" w:hAnsi="標楷體"/>
              </w:rPr>
            </w:pPr>
            <w:r w:rsidRPr="004122BD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445" w:type="pct"/>
          </w:tcPr>
          <w:p w:rsidR="00493610" w:rsidRPr="004122BD" w:rsidRDefault="00493610" w:rsidP="00B164D3">
            <w:pPr>
              <w:spacing w:line="400" w:lineRule="exact"/>
              <w:rPr>
                <w:rFonts w:ascii="標楷體" w:eastAsia="標楷體" w:hAnsi="標楷體"/>
              </w:rPr>
            </w:pPr>
            <w:r w:rsidRPr="004122BD">
              <w:rPr>
                <w:rFonts w:ascii="標楷體" w:eastAsia="標楷體" w:hAnsi="標楷體" w:hint="eastAsia"/>
              </w:rPr>
              <w:t>備註</w:t>
            </w:r>
          </w:p>
        </w:tc>
      </w:tr>
      <w:tr w:rsidR="00493610" w:rsidRPr="004122BD" w:rsidTr="00B164D3">
        <w:tc>
          <w:tcPr>
            <w:tcW w:w="479" w:type="pct"/>
            <w:vAlign w:val="center"/>
          </w:tcPr>
          <w:p w:rsidR="00493610" w:rsidRPr="004122BD" w:rsidRDefault="00493610" w:rsidP="00B164D3">
            <w:pPr>
              <w:spacing w:line="400" w:lineRule="exact"/>
              <w:jc w:val="center"/>
              <w:rPr>
                <w:rFonts w:eastAsia="標楷體"/>
              </w:rPr>
            </w:pPr>
            <w:r w:rsidRPr="004122BD">
              <w:rPr>
                <w:rFonts w:eastAsia="標楷體"/>
              </w:rPr>
              <w:t>1</w:t>
            </w:r>
          </w:p>
        </w:tc>
        <w:tc>
          <w:tcPr>
            <w:tcW w:w="1081" w:type="pct"/>
            <w:vAlign w:val="center"/>
          </w:tcPr>
          <w:p w:rsidR="00493610" w:rsidRPr="004122BD" w:rsidRDefault="00493610" w:rsidP="00B164D3">
            <w:pPr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4122BD">
              <w:rPr>
                <w:rFonts w:ascii="標楷體" w:eastAsia="標楷體" w:hAnsi="標楷體" w:cs="新細明體" w:hint="eastAsia"/>
              </w:rPr>
              <w:t>○月○日</w:t>
            </w:r>
            <w:r w:rsidRPr="004122BD">
              <w:rPr>
                <w:rFonts w:ascii="標楷體" w:eastAsia="標楷體" w:hAnsi="標楷體" w:cs="新細明體"/>
              </w:rPr>
              <w:t>(</w:t>
            </w:r>
            <w:r w:rsidRPr="004122BD">
              <w:rPr>
                <w:rFonts w:ascii="標楷體" w:eastAsia="標楷體" w:hAnsi="標楷體" w:cs="新細明體" w:hint="eastAsia"/>
              </w:rPr>
              <w:t>六</w:t>
            </w:r>
            <w:r w:rsidRPr="004122BD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831" w:type="pct"/>
          </w:tcPr>
          <w:p w:rsidR="00493610" w:rsidRPr="004122BD" w:rsidRDefault="00493610" w:rsidP="00B164D3">
            <w:pPr>
              <w:spacing w:line="400" w:lineRule="exact"/>
              <w:ind w:rightChars="12" w:right="29"/>
              <w:rPr>
                <w:rFonts w:ascii="標楷體" w:eastAsia="標楷體" w:hAnsi="標楷體" w:cs="標楷體"/>
                <w:bCs/>
              </w:rPr>
            </w:pPr>
            <w:r w:rsidRPr="004122BD">
              <w:rPr>
                <w:rFonts w:ascii="標楷體" w:eastAsia="標楷體" w:hAnsi="標楷體" w:cs="標楷體"/>
                <w:bCs/>
              </w:rPr>
              <w:t>0800-1200</w:t>
            </w:r>
          </w:p>
        </w:tc>
        <w:tc>
          <w:tcPr>
            <w:tcW w:w="2163" w:type="pct"/>
          </w:tcPr>
          <w:p w:rsidR="00493610" w:rsidRPr="004122BD" w:rsidRDefault="00493610" w:rsidP="00B164D3">
            <w:pPr>
              <w:spacing w:line="400" w:lineRule="exact"/>
              <w:ind w:rightChars="12" w:right="29"/>
              <w:rPr>
                <w:rFonts w:ascii="標楷體" w:eastAsia="標楷體" w:hAnsi="標楷體" w:cs="新細明體"/>
              </w:rPr>
            </w:pPr>
            <w:r w:rsidRPr="004122BD">
              <w:rPr>
                <w:rFonts w:ascii="標楷體" w:eastAsia="標楷體" w:hAnsi="標楷體" w:cs="標楷體" w:hint="eastAsia"/>
                <w:bCs/>
              </w:rPr>
              <w:t>閩（客）語聽、說、讀、寫練習。</w:t>
            </w:r>
          </w:p>
        </w:tc>
        <w:tc>
          <w:tcPr>
            <w:tcW w:w="445" w:type="pct"/>
            <w:vAlign w:val="center"/>
          </w:tcPr>
          <w:p w:rsidR="00493610" w:rsidRPr="004122BD" w:rsidRDefault="00493610" w:rsidP="00B164D3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493610" w:rsidRPr="004122BD" w:rsidTr="00B164D3">
        <w:tc>
          <w:tcPr>
            <w:tcW w:w="479" w:type="pct"/>
            <w:vAlign w:val="center"/>
          </w:tcPr>
          <w:p w:rsidR="00493610" w:rsidRPr="004122BD" w:rsidRDefault="00493610" w:rsidP="00B164D3">
            <w:pPr>
              <w:spacing w:line="400" w:lineRule="exact"/>
              <w:jc w:val="center"/>
              <w:rPr>
                <w:rFonts w:eastAsia="標楷體"/>
              </w:rPr>
            </w:pPr>
            <w:r w:rsidRPr="004122BD">
              <w:rPr>
                <w:rFonts w:eastAsia="標楷體"/>
              </w:rPr>
              <w:t>2</w:t>
            </w:r>
          </w:p>
        </w:tc>
        <w:tc>
          <w:tcPr>
            <w:tcW w:w="1081" w:type="pct"/>
            <w:vAlign w:val="center"/>
          </w:tcPr>
          <w:p w:rsidR="00493610" w:rsidRPr="004122BD" w:rsidRDefault="00493610" w:rsidP="00B164D3">
            <w:pPr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4122BD">
              <w:rPr>
                <w:rFonts w:ascii="標楷體" w:eastAsia="標楷體" w:hAnsi="標楷體" w:cs="新細明體" w:hint="eastAsia"/>
              </w:rPr>
              <w:t>○月○日</w:t>
            </w:r>
            <w:r w:rsidRPr="004122BD">
              <w:rPr>
                <w:rFonts w:ascii="標楷體" w:eastAsia="標楷體" w:hAnsi="標楷體" w:cs="新細明體"/>
              </w:rPr>
              <w:t>(</w:t>
            </w:r>
            <w:r w:rsidRPr="004122BD">
              <w:rPr>
                <w:rFonts w:ascii="標楷體" w:eastAsia="標楷體" w:hAnsi="標楷體" w:cs="新細明體" w:hint="eastAsia"/>
              </w:rPr>
              <w:t>六</w:t>
            </w:r>
            <w:r w:rsidRPr="004122BD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831" w:type="pct"/>
          </w:tcPr>
          <w:p w:rsidR="00493610" w:rsidRPr="004122BD" w:rsidRDefault="00493610" w:rsidP="00B164D3">
            <w:pPr>
              <w:spacing w:line="400" w:lineRule="exact"/>
              <w:ind w:rightChars="12" w:right="29"/>
              <w:rPr>
                <w:rFonts w:ascii="標楷體" w:eastAsia="標楷體" w:hAnsi="標楷體" w:cs="新細明體"/>
              </w:rPr>
            </w:pPr>
          </w:p>
        </w:tc>
        <w:tc>
          <w:tcPr>
            <w:tcW w:w="2163" w:type="pct"/>
          </w:tcPr>
          <w:p w:rsidR="00493610" w:rsidRPr="004122BD" w:rsidRDefault="00493610" w:rsidP="00B164D3">
            <w:pPr>
              <w:spacing w:line="400" w:lineRule="exact"/>
              <w:ind w:rightChars="12" w:right="29"/>
              <w:rPr>
                <w:rFonts w:ascii="標楷體" w:eastAsia="標楷體" w:hAnsi="標楷體" w:cs="新細明體"/>
              </w:rPr>
            </w:pPr>
          </w:p>
        </w:tc>
        <w:tc>
          <w:tcPr>
            <w:tcW w:w="445" w:type="pct"/>
            <w:vAlign w:val="center"/>
          </w:tcPr>
          <w:p w:rsidR="00493610" w:rsidRPr="004122BD" w:rsidRDefault="00493610" w:rsidP="00B164D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93610" w:rsidRPr="004122BD" w:rsidTr="00B164D3">
        <w:tc>
          <w:tcPr>
            <w:tcW w:w="479" w:type="pct"/>
            <w:vAlign w:val="center"/>
          </w:tcPr>
          <w:p w:rsidR="00493610" w:rsidRPr="004122BD" w:rsidRDefault="00493610" w:rsidP="00B164D3">
            <w:pPr>
              <w:spacing w:line="400" w:lineRule="exact"/>
              <w:jc w:val="center"/>
              <w:rPr>
                <w:rFonts w:eastAsia="標楷體"/>
              </w:rPr>
            </w:pPr>
            <w:r w:rsidRPr="004122BD">
              <w:rPr>
                <w:rFonts w:eastAsia="標楷體"/>
              </w:rPr>
              <w:t>3</w:t>
            </w:r>
          </w:p>
        </w:tc>
        <w:tc>
          <w:tcPr>
            <w:tcW w:w="1081" w:type="pct"/>
            <w:vAlign w:val="center"/>
          </w:tcPr>
          <w:p w:rsidR="00493610" w:rsidRPr="004122BD" w:rsidRDefault="00493610" w:rsidP="00B164D3">
            <w:pPr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31" w:type="pct"/>
          </w:tcPr>
          <w:p w:rsidR="00493610" w:rsidRPr="004122BD" w:rsidRDefault="00493610" w:rsidP="00B164D3">
            <w:pPr>
              <w:spacing w:line="400" w:lineRule="exact"/>
              <w:ind w:rightChars="12" w:right="29"/>
              <w:rPr>
                <w:rFonts w:ascii="標楷體" w:eastAsia="標楷體" w:hAnsi="標楷體" w:cs="新細明體"/>
              </w:rPr>
            </w:pPr>
          </w:p>
        </w:tc>
        <w:tc>
          <w:tcPr>
            <w:tcW w:w="2163" w:type="pct"/>
          </w:tcPr>
          <w:p w:rsidR="00493610" w:rsidRPr="004122BD" w:rsidRDefault="00493610" w:rsidP="00B164D3">
            <w:pPr>
              <w:spacing w:line="400" w:lineRule="exact"/>
              <w:ind w:rightChars="12" w:right="29"/>
              <w:rPr>
                <w:rFonts w:ascii="標楷體" w:eastAsia="標楷體" w:hAnsi="標楷體" w:cs="新細明體"/>
              </w:rPr>
            </w:pPr>
          </w:p>
        </w:tc>
        <w:tc>
          <w:tcPr>
            <w:tcW w:w="445" w:type="pct"/>
            <w:vAlign w:val="center"/>
          </w:tcPr>
          <w:p w:rsidR="00493610" w:rsidRPr="004122BD" w:rsidRDefault="00493610" w:rsidP="00B164D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93610" w:rsidRPr="009A30C9" w:rsidTr="00B164D3">
        <w:tc>
          <w:tcPr>
            <w:tcW w:w="479" w:type="pct"/>
            <w:vAlign w:val="center"/>
          </w:tcPr>
          <w:p w:rsidR="00493610" w:rsidRPr="00A056A3" w:rsidRDefault="00493610" w:rsidP="00B164D3">
            <w:pPr>
              <w:spacing w:line="400" w:lineRule="exact"/>
              <w:jc w:val="center"/>
              <w:rPr>
                <w:rFonts w:eastAsia="標楷體"/>
              </w:rPr>
            </w:pPr>
            <w:r w:rsidRPr="00A056A3">
              <w:rPr>
                <w:rFonts w:eastAsia="標楷體"/>
              </w:rPr>
              <w:t>4</w:t>
            </w:r>
          </w:p>
        </w:tc>
        <w:tc>
          <w:tcPr>
            <w:tcW w:w="1081" w:type="pct"/>
            <w:vAlign w:val="center"/>
          </w:tcPr>
          <w:p w:rsidR="00493610" w:rsidRPr="009A30C9" w:rsidRDefault="00493610" w:rsidP="00B164D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831" w:type="pct"/>
          </w:tcPr>
          <w:p w:rsidR="00493610" w:rsidRPr="002F3F58" w:rsidRDefault="00493610" w:rsidP="00B164D3">
            <w:pPr>
              <w:spacing w:line="400" w:lineRule="exact"/>
              <w:ind w:rightChars="12" w:right="29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2163" w:type="pct"/>
          </w:tcPr>
          <w:p w:rsidR="00493610" w:rsidRPr="002F3F58" w:rsidRDefault="00493610" w:rsidP="00B164D3">
            <w:pPr>
              <w:spacing w:line="400" w:lineRule="exact"/>
              <w:ind w:rightChars="12" w:right="29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445" w:type="pct"/>
            <w:vAlign w:val="center"/>
          </w:tcPr>
          <w:p w:rsidR="00493610" w:rsidRPr="001C3F9E" w:rsidRDefault="00493610" w:rsidP="00B164D3">
            <w:pPr>
              <w:widowControl/>
              <w:rPr>
                <w:rFonts w:ascii="標楷體" w:eastAsia="標楷體" w:hAnsi="標楷體"/>
                <w:color w:val="FF0000"/>
              </w:rPr>
            </w:pPr>
          </w:p>
        </w:tc>
      </w:tr>
      <w:tr w:rsidR="00493610" w:rsidRPr="009A30C9" w:rsidTr="00B164D3">
        <w:tc>
          <w:tcPr>
            <w:tcW w:w="479" w:type="pct"/>
            <w:vAlign w:val="center"/>
          </w:tcPr>
          <w:p w:rsidR="00493610" w:rsidRPr="00A056A3" w:rsidRDefault="00493610" w:rsidP="00B164D3">
            <w:pPr>
              <w:spacing w:line="400" w:lineRule="exact"/>
              <w:jc w:val="center"/>
              <w:rPr>
                <w:rFonts w:eastAsia="標楷體"/>
              </w:rPr>
            </w:pPr>
            <w:r w:rsidRPr="00A056A3">
              <w:rPr>
                <w:rFonts w:eastAsia="標楷體"/>
              </w:rPr>
              <w:t>5</w:t>
            </w:r>
          </w:p>
        </w:tc>
        <w:tc>
          <w:tcPr>
            <w:tcW w:w="1081" w:type="pct"/>
            <w:vAlign w:val="center"/>
          </w:tcPr>
          <w:p w:rsidR="00493610" w:rsidRPr="009A30C9" w:rsidRDefault="00493610" w:rsidP="00B164D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831" w:type="pct"/>
          </w:tcPr>
          <w:p w:rsidR="00493610" w:rsidRPr="002F3F58" w:rsidRDefault="00493610" w:rsidP="00B164D3">
            <w:pPr>
              <w:spacing w:line="400" w:lineRule="exact"/>
              <w:ind w:rightChars="12" w:right="29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2163" w:type="pct"/>
          </w:tcPr>
          <w:p w:rsidR="00493610" w:rsidRPr="002F3F58" w:rsidRDefault="00493610" w:rsidP="00B164D3">
            <w:pPr>
              <w:spacing w:line="400" w:lineRule="exact"/>
              <w:ind w:rightChars="12" w:right="29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445" w:type="pct"/>
            <w:vAlign w:val="center"/>
          </w:tcPr>
          <w:p w:rsidR="00493610" w:rsidRPr="001C3F9E" w:rsidRDefault="00493610" w:rsidP="00B164D3">
            <w:pPr>
              <w:widowControl/>
              <w:rPr>
                <w:rFonts w:ascii="標楷體" w:eastAsia="標楷體" w:hAnsi="標楷體"/>
                <w:color w:val="FF0000"/>
              </w:rPr>
            </w:pPr>
          </w:p>
        </w:tc>
      </w:tr>
      <w:tr w:rsidR="00493610" w:rsidRPr="009A30C9" w:rsidTr="00B164D3">
        <w:tc>
          <w:tcPr>
            <w:tcW w:w="479" w:type="pct"/>
            <w:vAlign w:val="center"/>
          </w:tcPr>
          <w:p w:rsidR="00493610" w:rsidRDefault="00493610" w:rsidP="00B164D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vAlign w:val="center"/>
          </w:tcPr>
          <w:p w:rsidR="00493610" w:rsidRPr="009A30C9" w:rsidRDefault="00493610" w:rsidP="00B164D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831" w:type="pct"/>
          </w:tcPr>
          <w:p w:rsidR="00493610" w:rsidRPr="002F3F58" w:rsidRDefault="00493610" w:rsidP="00B164D3">
            <w:pPr>
              <w:spacing w:line="400" w:lineRule="exact"/>
              <w:ind w:rightChars="12" w:right="29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2163" w:type="pct"/>
          </w:tcPr>
          <w:p w:rsidR="00493610" w:rsidRPr="002F3F58" w:rsidRDefault="00493610" w:rsidP="00B164D3">
            <w:pPr>
              <w:spacing w:line="400" w:lineRule="exact"/>
              <w:ind w:rightChars="12" w:right="29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445" w:type="pct"/>
            <w:vAlign w:val="center"/>
          </w:tcPr>
          <w:p w:rsidR="00493610" w:rsidRPr="001C3F9E" w:rsidRDefault="00493610" w:rsidP="00B164D3">
            <w:pPr>
              <w:widowControl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493610" w:rsidRDefault="00493610" w:rsidP="00493610">
      <w:pPr>
        <w:ind w:firstLineChars="257" w:firstLine="617"/>
        <w:jc w:val="center"/>
        <w:rPr>
          <w:rFonts w:ascii="標楷體" w:eastAsia="標楷體" w:hAnsi="標楷體"/>
        </w:rPr>
      </w:pPr>
      <w:r w:rsidRPr="002E4DFB">
        <w:rPr>
          <w:rFonts w:ascii="標楷體" w:eastAsia="標楷體" w:hAnsi="標楷體"/>
        </w:rPr>
        <w:br w:type="page"/>
      </w:r>
    </w:p>
    <w:p w:rsidR="00493610" w:rsidRDefault="00493610" w:rsidP="00493610">
      <w:pPr>
        <w:jc w:val="center"/>
        <w:rPr>
          <w:rFonts w:ascii="標楷體" w:eastAsia="標楷體" w:hAnsi="標楷體" w:cs="標楷體"/>
        </w:rPr>
      </w:pPr>
      <w:r w:rsidRPr="00545316">
        <w:rPr>
          <w:rFonts w:ascii="標楷體" w:eastAsia="標楷體" w:hAnsi="標楷體" w:cs="標楷體" w:hint="eastAsia"/>
          <w:bCs/>
          <w:color w:val="000000"/>
        </w:rPr>
        <w:lastRenderedPageBreak/>
        <w:t>新竹</w:t>
      </w:r>
      <w:r>
        <w:rPr>
          <w:rFonts w:ascii="標楷體" w:eastAsia="標楷體" w:hAnsi="標楷體" w:cs="標楷體" w:hint="eastAsia"/>
          <w:bCs/>
          <w:color w:val="000000"/>
        </w:rPr>
        <w:t>市</w:t>
      </w:r>
      <w:r w:rsidRPr="00545316">
        <w:rPr>
          <w:rFonts w:ascii="標楷體" w:eastAsia="標楷體" w:hAnsi="標楷體" w:cs="標楷體"/>
          <w:bCs/>
          <w:color w:val="000000"/>
        </w:rPr>
        <w:t>1</w:t>
      </w:r>
      <w:r>
        <w:rPr>
          <w:rFonts w:ascii="標楷體" w:eastAsia="標楷體" w:hAnsi="標楷體" w:cs="標楷體"/>
          <w:bCs/>
          <w:color w:val="000000"/>
        </w:rPr>
        <w:t>11</w:t>
      </w:r>
      <w:r>
        <w:rPr>
          <w:rFonts w:ascii="標楷體" w:eastAsia="標楷體" w:hAnsi="標楷體" w:cs="標楷體" w:hint="eastAsia"/>
          <w:bCs/>
          <w:color w:val="000000"/>
        </w:rPr>
        <w:t>學</w:t>
      </w:r>
      <w:r w:rsidRPr="00545316">
        <w:rPr>
          <w:rFonts w:ascii="標楷體" w:eastAsia="標楷體" w:hAnsi="標楷體" w:cs="標楷體" w:hint="eastAsia"/>
          <w:bCs/>
          <w:color w:val="000000"/>
        </w:rPr>
        <w:t>年度</w:t>
      </w:r>
      <w:r w:rsidRPr="00AD5777">
        <w:rPr>
          <w:rFonts w:ascii="標楷體" w:eastAsia="標楷體" w:hAnsi="標楷體" w:cs="標楷體" w:hint="eastAsia"/>
          <w:color w:val="000000"/>
        </w:rPr>
        <w:t>本土教育</w:t>
      </w:r>
      <w:r>
        <w:rPr>
          <w:rFonts w:ascii="標楷體" w:eastAsia="標楷體" w:hAnsi="標楷體" w:cs="標楷體" w:hint="eastAsia"/>
          <w:color w:val="000000"/>
        </w:rPr>
        <w:t>整體推動方案</w:t>
      </w:r>
      <w:r>
        <w:rPr>
          <w:rFonts w:ascii="標楷體" w:eastAsia="標楷體" w:hAnsi="標楷體" w:cs="標楷體"/>
          <w:color w:val="000000"/>
        </w:rPr>
        <w:t>-</w:t>
      </w:r>
      <w:r w:rsidRPr="000F2897">
        <w:rPr>
          <w:rFonts w:ascii="標楷體" w:eastAsia="標楷體" w:hAnsi="標楷體" w:cs="標楷體" w:hint="eastAsia"/>
        </w:rPr>
        <w:t>國中、</w:t>
      </w:r>
      <w:proofErr w:type="gramStart"/>
      <w:r w:rsidRPr="000F2897">
        <w:rPr>
          <w:rFonts w:ascii="標楷體" w:eastAsia="標楷體" w:hAnsi="標楷體" w:cs="標楷體" w:hint="eastAsia"/>
        </w:rPr>
        <w:t>小閩</w:t>
      </w:r>
      <w:proofErr w:type="gramEnd"/>
      <w:r w:rsidRPr="000F2897">
        <w:rPr>
          <w:rFonts w:ascii="標楷體" w:eastAsia="標楷體" w:hAnsi="標楷體" w:cs="標楷體" w:hint="eastAsia"/>
        </w:rPr>
        <w:t>、客語語言能力認證</w:t>
      </w:r>
      <w:r w:rsidRPr="000F2897">
        <w:rPr>
          <w:rFonts w:ascii="新細明體" w:hAnsi="新細明體" w:cs="標楷體"/>
        </w:rPr>
        <w:t>(A</w:t>
      </w:r>
      <w:r w:rsidRPr="000F2897">
        <w:rPr>
          <w:rFonts w:ascii="標楷體" w:eastAsia="標楷體" w:hAnsi="標楷體" w:cs="標楷體" w:hint="eastAsia"/>
        </w:rPr>
        <w:t>卷</w:t>
      </w:r>
      <w:r w:rsidRPr="000F2897">
        <w:rPr>
          <w:rFonts w:ascii="新細明體" w:hAnsi="新細明體" w:cs="標楷體"/>
        </w:rPr>
        <w:t>)</w:t>
      </w:r>
      <w:r w:rsidRPr="000F2897">
        <w:rPr>
          <w:rFonts w:ascii="標楷體" w:eastAsia="標楷體" w:hAnsi="標楷體" w:cs="標楷體" w:hint="eastAsia"/>
        </w:rPr>
        <w:t>實施計畫</w:t>
      </w:r>
    </w:p>
    <w:p w:rsidR="00493610" w:rsidRPr="002E4DFB" w:rsidRDefault="00493610" w:rsidP="00493610">
      <w:pPr>
        <w:rPr>
          <w:rFonts w:ascii="標楷體" w:eastAsia="標楷體" w:hAnsi="標楷體"/>
        </w:rPr>
      </w:pPr>
    </w:p>
    <w:p w:rsidR="00493610" w:rsidRPr="004122BD" w:rsidRDefault="00493610" w:rsidP="00493610">
      <w:pPr>
        <w:ind w:firstLineChars="257" w:firstLine="617"/>
        <w:jc w:val="center"/>
        <w:rPr>
          <w:rFonts w:ascii="標楷體" w:eastAsia="標楷體" w:hAnsi="標楷體"/>
        </w:rPr>
      </w:pPr>
      <w:r w:rsidRPr="004122BD">
        <w:rPr>
          <w:rFonts w:ascii="標楷體" w:eastAsia="標楷體" w:hAnsi="標楷體" w:hint="eastAsia"/>
        </w:rPr>
        <w:t>○○國中</w:t>
      </w:r>
      <w:r w:rsidRPr="004122BD">
        <w:rPr>
          <w:rFonts w:ascii="標楷體" w:eastAsia="標楷體" w:hAnsi="標楷體"/>
        </w:rPr>
        <w:t>/</w:t>
      </w:r>
      <w:r w:rsidRPr="004122BD">
        <w:rPr>
          <w:rFonts w:ascii="標楷體" w:eastAsia="標楷體" w:hAnsi="標楷體" w:hint="eastAsia"/>
        </w:rPr>
        <w:t>小「閩、客語</w:t>
      </w:r>
      <w:r w:rsidRPr="004122BD">
        <w:rPr>
          <w:rFonts w:ascii="標楷體" w:eastAsia="標楷體" w:hAnsi="標楷體" w:cs="標楷體" w:hint="eastAsia"/>
        </w:rPr>
        <w:t>語言能力認證</w:t>
      </w:r>
      <w:r w:rsidRPr="004122BD">
        <w:rPr>
          <w:rFonts w:ascii="新細明體" w:hAnsi="新細明體" w:cs="標楷體"/>
        </w:rPr>
        <w:t>(A</w:t>
      </w:r>
      <w:r w:rsidRPr="004122BD">
        <w:rPr>
          <w:rFonts w:ascii="標楷體" w:eastAsia="標楷體" w:hAnsi="標楷體" w:cs="標楷體" w:hint="eastAsia"/>
        </w:rPr>
        <w:t>卷</w:t>
      </w:r>
      <w:r w:rsidRPr="004122BD">
        <w:rPr>
          <w:rFonts w:ascii="新細明體" w:hAnsi="新細明體" w:cs="標楷體"/>
        </w:rPr>
        <w:t>)</w:t>
      </w:r>
      <w:r w:rsidRPr="004122BD">
        <w:rPr>
          <w:rFonts w:ascii="標楷體" w:eastAsia="標楷體" w:hAnsi="標楷體" w:hint="eastAsia"/>
        </w:rPr>
        <w:t>」計畫經費明細</w:t>
      </w:r>
    </w:p>
    <w:p w:rsidR="00493610" w:rsidRPr="004122BD" w:rsidRDefault="00493610" w:rsidP="00493610">
      <w:pPr>
        <w:spacing w:line="500" w:lineRule="exact"/>
        <w:ind w:left="360"/>
        <w:rPr>
          <w:rFonts w:ascii="標楷體" w:eastAsia="標楷體" w:hAnsi="標楷體"/>
        </w:rPr>
      </w:pPr>
    </w:p>
    <w:p w:rsidR="00493610" w:rsidRPr="004122BD" w:rsidRDefault="00493610" w:rsidP="00493610">
      <w:pPr>
        <w:spacing w:line="500" w:lineRule="exact"/>
        <w:jc w:val="center"/>
        <w:rPr>
          <w:rFonts w:ascii="標楷體" w:eastAsia="標楷體" w:hAnsi="標楷體"/>
        </w:rPr>
      </w:pPr>
      <w:proofErr w:type="gramStart"/>
      <w:r w:rsidRPr="004122BD">
        <w:rPr>
          <w:rFonts w:ascii="標楷體" w:eastAsia="標楷體" w:hAnsi="標楷體" w:hint="eastAsia"/>
        </w:rPr>
        <w:t>開課語別</w:t>
      </w:r>
      <w:proofErr w:type="gramEnd"/>
      <w:r w:rsidRPr="004122BD">
        <w:rPr>
          <w:rFonts w:ascii="標楷體" w:eastAsia="標楷體" w:hAnsi="標楷體" w:hint="eastAsia"/>
        </w:rPr>
        <w:t>：□閩南語：</w:t>
      </w:r>
      <w:r w:rsidRPr="004122BD">
        <w:rPr>
          <w:rFonts w:ascii="標楷體" w:eastAsia="標楷體" w:hAnsi="標楷體"/>
          <w:u w:val="single"/>
        </w:rPr>
        <w:t xml:space="preserve">    </w:t>
      </w:r>
      <w:r w:rsidRPr="004122BD">
        <w:rPr>
          <w:rFonts w:ascii="標楷體" w:eastAsia="標楷體" w:hAnsi="標楷體" w:hint="eastAsia"/>
        </w:rPr>
        <w:t>班；□客語</w:t>
      </w:r>
      <w:r w:rsidRPr="004122BD">
        <w:rPr>
          <w:rFonts w:ascii="新細明體" w:hAnsi="新細明體"/>
        </w:rPr>
        <w:t>(</w:t>
      </w:r>
      <w:r w:rsidRPr="004122BD">
        <w:rPr>
          <w:rFonts w:ascii="標楷體" w:eastAsia="標楷體" w:hAnsi="標楷體" w:hint="eastAsia"/>
        </w:rPr>
        <w:t>海陸</w:t>
      </w:r>
      <w:r w:rsidRPr="004122BD">
        <w:rPr>
          <w:rFonts w:ascii="標楷體" w:eastAsia="標楷體" w:hAnsi="標楷體"/>
        </w:rPr>
        <w:t>/</w:t>
      </w:r>
      <w:r w:rsidRPr="004122BD">
        <w:rPr>
          <w:rFonts w:ascii="標楷體" w:eastAsia="標楷體" w:hAnsi="標楷體" w:hint="eastAsia"/>
        </w:rPr>
        <w:t>四縣</w:t>
      </w:r>
      <w:r w:rsidRPr="004122BD">
        <w:rPr>
          <w:rFonts w:ascii="新細明體" w:hAnsi="新細明體"/>
        </w:rPr>
        <w:t>)</w:t>
      </w:r>
      <w:r w:rsidRPr="004122BD">
        <w:rPr>
          <w:rFonts w:ascii="標楷體" w:eastAsia="標楷體" w:hAnsi="標楷體" w:hint="eastAsia"/>
        </w:rPr>
        <w:t>：</w:t>
      </w:r>
      <w:r w:rsidRPr="004122BD">
        <w:rPr>
          <w:rFonts w:ascii="標楷體" w:eastAsia="標楷體" w:hAnsi="標楷體"/>
          <w:u w:val="single"/>
        </w:rPr>
        <w:t xml:space="preserve">    </w:t>
      </w:r>
      <w:r w:rsidRPr="004122BD">
        <w:rPr>
          <w:rFonts w:ascii="標楷體" w:eastAsia="標楷體" w:hAnsi="標楷體"/>
        </w:rPr>
        <w:t xml:space="preserve"> </w:t>
      </w:r>
      <w:r w:rsidRPr="004122BD">
        <w:rPr>
          <w:rFonts w:ascii="標楷體" w:eastAsia="標楷體" w:hAnsi="標楷體" w:hint="eastAsia"/>
        </w:rPr>
        <w:t>班</w:t>
      </w:r>
    </w:p>
    <w:p w:rsidR="00493610" w:rsidRPr="00B724F7" w:rsidRDefault="00493610" w:rsidP="00493610">
      <w:pPr>
        <w:spacing w:line="500" w:lineRule="exact"/>
        <w:jc w:val="center"/>
        <w:rPr>
          <w:rFonts w:ascii="標楷體" w:eastAsia="標楷體" w:hAnsi="標楷體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1"/>
        <w:gridCol w:w="1559"/>
        <w:gridCol w:w="1080"/>
        <w:gridCol w:w="1800"/>
        <w:gridCol w:w="1337"/>
        <w:gridCol w:w="1903"/>
      </w:tblGrid>
      <w:tr w:rsidR="00493610" w:rsidRPr="00756FCA" w:rsidTr="00B164D3">
        <w:trPr>
          <w:trHeight w:val="375"/>
          <w:jc w:val="center"/>
        </w:trPr>
        <w:tc>
          <w:tcPr>
            <w:tcW w:w="961" w:type="dxa"/>
          </w:tcPr>
          <w:p w:rsidR="00493610" w:rsidRPr="00756FCA" w:rsidRDefault="00493610" w:rsidP="00B164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56FCA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559" w:type="dxa"/>
          </w:tcPr>
          <w:p w:rsidR="00493610" w:rsidRPr="00756FCA" w:rsidRDefault="00493610" w:rsidP="00B164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56FCA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080" w:type="dxa"/>
          </w:tcPr>
          <w:p w:rsidR="00493610" w:rsidRPr="00756FCA" w:rsidRDefault="00493610" w:rsidP="00B164D3">
            <w:pPr>
              <w:spacing w:line="440" w:lineRule="exact"/>
              <w:ind w:leftChars="12" w:left="29"/>
              <w:jc w:val="center"/>
              <w:rPr>
                <w:rFonts w:ascii="標楷體" w:eastAsia="標楷體" w:hAnsi="標楷體"/>
              </w:rPr>
            </w:pPr>
            <w:r w:rsidRPr="00756FCA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800" w:type="dxa"/>
          </w:tcPr>
          <w:p w:rsidR="00493610" w:rsidRPr="00756FCA" w:rsidRDefault="00493610" w:rsidP="00B164D3">
            <w:pPr>
              <w:spacing w:line="440" w:lineRule="exact"/>
              <w:ind w:leftChars="12" w:left="29"/>
              <w:jc w:val="center"/>
              <w:rPr>
                <w:rFonts w:ascii="標楷體" w:eastAsia="標楷體" w:hAnsi="標楷體"/>
              </w:rPr>
            </w:pPr>
            <w:r w:rsidRPr="00756FCA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337" w:type="dxa"/>
          </w:tcPr>
          <w:p w:rsidR="00493610" w:rsidRPr="00756FCA" w:rsidRDefault="00493610" w:rsidP="00B164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56FCA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1903" w:type="dxa"/>
          </w:tcPr>
          <w:p w:rsidR="00493610" w:rsidRPr="00756FCA" w:rsidRDefault="00493610" w:rsidP="00B164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56FCA">
              <w:rPr>
                <w:rFonts w:ascii="標楷體" w:eastAsia="標楷體" w:hAnsi="標楷體" w:hint="eastAsia"/>
              </w:rPr>
              <w:t>說明</w:t>
            </w:r>
          </w:p>
        </w:tc>
      </w:tr>
      <w:tr w:rsidR="00493610" w:rsidRPr="00756FCA" w:rsidTr="00B164D3">
        <w:trPr>
          <w:cantSplit/>
          <w:trHeight w:val="285"/>
          <w:jc w:val="center"/>
        </w:trPr>
        <w:tc>
          <w:tcPr>
            <w:tcW w:w="961" w:type="dxa"/>
          </w:tcPr>
          <w:p w:rsidR="00493610" w:rsidRPr="00756FCA" w:rsidRDefault="00493610" w:rsidP="00B164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56FCA">
              <w:rPr>
                <w:rFonts w:ascii="標楷體" w:eastAsia="標楷體" w:hAnsi="標楷體"/>
              </w:rPr>
              <w:t>1</w:t>
            </w:r>
          </w:p>
        </w:tc>
        <w:tc>
          <w:tcPr>
            <w:tcW w:w="1559" w:type="dxa"/>
          </w:tcPr>
          <w:p w:rsidR="00493610" w:rsidRPr="00AD5777" w:rsidRDefault="00493610" w:rsidP="00B164D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AD5777">
              <w:rPr>
                <w:rFonts w:ascii="標楷體" w:eastAsia="標楷體" w:hAnsi="標楷體" w:cs="標楷體" w:hint="eastAsia"/>
                <w:color w:val="000000"/>
              </w:rPr>
              <w:t>鐘點費</w:t>
            </w:r>
          </w:p>
        </w:tc>
        <w:tc>
          <w:tcPr>
            <w:tcW w:w="1080" w:type="dxa"/>
          </w:tcPr>
          <w:p w:rsidR="00493610" w:rsidRPr="00AD5777" w:rsidRDefault="00493610" w:rsidP="00B164D3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節</w:t>
            </w:r>
          </w:p>
        </w:tc>
        <w:tc>
          <w:tcPr>
            <w:tcW w:w="1800" w:type="dxa"/>
          </w:tcPr>
          <w:p w:rsidR="00493610" w:rsidRPr="00BD3339" w:rsidRDefault="00493610" w:rsidP="00B164D3">
            <w:pPr>
              <w:spacing w:line="440" w:lineRule="exact"/>
              <w:ind w:leftChars="12" w:left="29"/>
              <w:jc w:val="righ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37" w:type="dxa"/>
          </w:tcPr>
          <w:p w:rsidR="00493610" w:rsidRPr="00756FCA" w:rsidRDefault="00493610" w:rsidP="00B164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3" w:type="dxa"/>
          </w:tcPr>
          <w:p w:rsidR="00493610" w:rsidRPr="00756FCA" w:rsidRDefault="00493610" w:rsidP="00B164D3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93610" w:rsidRPr="00756FCA" w:rsidTr="00B164D3">
        <w:trPr>
          <w:cantSplit/>
          <w:trHeight w:val="360"/>
          <w:jc w:val="center"/>
        </w:trPr>
        <w:tc>
          <w:tcPr>
            <w:tcW w:w="961" w:type="dxa"/>
          </w:tcPr>
          <w:p w:rsidR="00493610" w:rsidRPr="00756FCA" w:rsidRDefault="00493610" w:rsidP="00B164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559" w:type="dxa"/>
          </w:tcPr>
          <w:p w:rsidR="00493610" w:rsidRPr="00AD5777" w:rsidRDefault="00493610" w:rsidP="00B164D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膳</w:t>
            </w:r>
            <w:r w:rsidRPr="00AD5777">
              <w:rPr>
                <w:rFonts w:ascii="標楷體" w:eastAsia="標楷體" w:hAnsi="標楷體" w:cs="標楷體" w:hint="eastAsia"/>
                <w:color w:val="000000"/>
              </w:rPr>
              <w:t>費</w:t>
            </w:r>
          </w:p>
        </w:tc>
        <w:tc>
          <w:tcPr>
            <w:tcW w:w="1080" w:type="dxa"/>
          </w:tcPr>
          <w:p w:rsidR="00493610" w:rsidRPr="00AD5777" w:rsidRDefault="00493610" w:rsidP="00B164D3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次</w:t>
            </w:r>
          </w:p>
        </w:tc>
        <w:tc>
          <w:tcPr>
            <w:tcW w:w="1800" w:type="dxa"/>
          </w:tcPr>
          <w:p w:rsidR="00493610" w:rsidRPr="00756FCA" w:rsidRDefault="00493610" w:rsidP="00B164D3">
            <w:pPr>
              <w:spacing w:line="440" w:lineRule="exact"/>
              <w:ind w:leftChars="12" w:left="29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37" w:type="dxa"/>
          </w:tcPr>
          <w:p w:rsidR="00493610" w:rsidRPr="00756FCA" w:rsidRDefault="00493610" w:rsidP="00B164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3" w:type="dxa"/>
          </w:tcPr>
          <w:p w:rsidR="00493610" w:rsidRPr="00756FCA" w:rsidRDefault="00493610" w:rsidP="00B164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全日班，</w:t>
            </w:r>
            <w:r w:rsidRPr="00756FCA">
              <w:rPr>
                <w:rFonts w:ascii="標楷體" w:eastAsia="標楷體" w:hAnsi="標楷體" w:hint="eastAsia"/>
              </w:rPr>
              <w:t>核實支付</w:t>
            </w:r>
          </w:p>
        </w:tc>
      </w:tr>
      <w:tr w:rsidR="00493610" w:rsidRPr="00756FCA" w:rsidTr="00B164D3">
        <w:trPr>
          <w:cantSplit/>
          <w:trHeight w:val="360"/>
          <w:jc w:val="center"/>
        </w:trPr>
        <w:tc>
          <w:tcPr>
            <w:tcW w:w="961" w:type="dxa"/>
          </w:tcPr>
          <w:p w:rsidR="00493610" w:rsidRPr="00756FCA" w:rsidRDefault="00493610" w:rsidP="00B164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559" w:type="dxa"/>
          </w:tcPr>
          <w:p w:rsidR="00493610" w:rsidRDefault="00493610" w:rsidP="00B164D3">
            <w:pPr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茶水費</w:t>
            </w:r>
          </w:p>
        </w:tc>
        <w:tc>
          <w:tcPr>
            <w:tcW w:w="1080" w:type="dxa"/>
          </w:tcPr>
          <w:p w:rsidR="00493610" w:rsidRDefault="00493610" w:rsidP="00B164D3">
            <w:pPr>
              <w:spacing w:line="400" w:lineRule="exact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次</w:t>
            </w:r>
          </w:p>
        </w:tc>
        <w:tc>
          <w:tcPr>
            <w:tcW w:w="1800" w:type="dxa"/>
          </w:tcPr>
          <w:p w:rsidR="00493610" w:rsidRPr="00756FCA" w:rsidRDefault="00493610" w:rsidP="00B164D3">
            <w:pPr>
              <w:spacing w:line="440" w:lineRule="exact"/>
              <w:ind w:leftChars="12" w:left="29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37" w:type="dxa"/>
          </w:tcPr>
          <w:p w:rsidR="00493610" w:rsidRPr="00756FCA" w:rsidRDefault="00493610" w:rsidP="00B164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3" w:type="dxa"/>
          </w:tcPr>
          <w:p w:rsidR="00493610" w:rsidRDefault="00493610" w:rsidP="00B164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93610" w:rsidRPr="00756FCA" w:rsidTr="00B164D3">
        <w:trPr>
          <w:cantSplit/>
          <w:trHeight w:val="360"/>
          <w:jc w:val="center"/>
        </w:trPr>
        <w:tc>
          <w:tcPr>
            <w:tcW w:w="961" w:type="dxa"/>
          </w:tcPr>
          <w:p w:rsidR="00493610" w:rsidRPr="00756FCA" w:rsidRDefault="00493610" w:rsidP="00B164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559" w:type="dxa"/>
          </w:tcPr>
          <w:p w:rsidR="00493610" w:rsidRPr="00AD5777" w:rsidRDefault="00493610" w:rsidP="00B164D3">
            <w:pPr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印刷費</w:t>
            </w:r>
          </w:p>
        </w:tc>
        <w:tc>
          <w:tcPr>
            <w:tcW w:w="1080" w:type="dxa"/>
          </w:tcPr>
          <w:p w:rsidR="00493610" w:rsidRPr="00AD5777" w:rsidRDefault="00493610" w:rsidP="00B164D3">
            <w:pPr>
              <w:spacing w:line="400" w:lineRule="exact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式</w:t>
            </w:r>
          </w:p>
        </w:tc>
        <w:tc>
          <w:tcPr>
            <w:tcW w:w="1800" w:type="dxa"/>
          </w:tcPr>
          <w:p w:rsidR="00493610" w:rsidRPr="00756FCA" w:rsidRDefault="00493610" w:rsidP="00B164D3">
            <w:pPr>
              <w:spacing w:line="440" w:lineRule="exact"/>
              <w:ind w:leftChars="12" w:left="29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37" w:type="dxa"/>
          </w:tcPr>
          <w:p w:rsidR="00493610" w:rsidRPr="00756FCA" w:rsidRDefault="00493610" w:rsidP="00B164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3" w:type="dxa"/>
          </w:tcPr>
          <w:p w:rsidR="00493610" w:rsidRPr="00756FCA" w:rsidRDefault="00493610" w:rsidP="00B164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93610" w:rsidRPr="00756FCA" w:rsidTr="00B164D3">
        <w:trPr>
          <w:cantSplit/>
          <w:trHeight w:val="360"/>
          <w:jc w:val="center"/>
        </w:trPr>
        <w:tc>
          <w:tcPr>
            <w:tcW w:w="961" w:type="dxa"/>
          </w:tcPr>
          <w:p w:rsidR="00493610" w:rsidRPr="00756FCA" w:rsidRDefault="00493610" w:rsidP="00B164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559" w:type="dxa"/>
          </w:tcPr>
          <w:p w:rsidR="00493610" w:rsidRDefault="00493610" w:rsidP="00B164D3">
            <w:pPr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  <w:r w:rsidRPr="00601934">
              <w:rPr>
                <w:rFonts w:ascii="標楷體" w:eastAsia="標楷體" w:hAnsi="標楷體" w:cs="新細明體" w:hint="eastAsia"/>
              </w:rPr>
              <w:t>資料蒐集費</w:t>
            </w:r>
          </w:p>
        </w:tc>
        <w:tc>
          <w:tcPr>
            <w:tcW w:w="1080" w:type="dxa"/>
          </w:tcPr>
          <w:p w:rsidR="00493610" w:rsidRPr="00AD5777" w:rsidRDefault="00493610" w:rsidP="00B164D3">
            <w:pPr>
              <w:spacing w:line="400" w:lineRule="exact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式</w:t>
            </w:r>
          </w:p>
        </w:tc>
        <w:tc>
          <w:tcPr>
            <w:tcW w:w="1800" w:type="dxa"/>
          </w:tcPr>
          <w:p w:rsidR="00493610" w:rsidRPr="00756FCA" w:rsidRDefault="00493610" w:rsidP="00B164D3">
            <w:pPr>
              <w:spacing w:line="440" w:lineRule="exact"/>
              <w:ind w:leftChars="12" w:left="29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37" w:type="dxa"/>
          </w:tcPr>
          <w:p w:rsidR="00493610" w:rsidRPr="00756FCA" w:rsidRDefault="00493610" w:rsidP="00B164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3" w:type="dxa"/>
          </w:tcPr>
          <w:p w:rsidR="00493610" w:rsidRPr="00756FCA" w:rsidRDefault="00493610" w:rsidP="00B164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93610" w:rsidRPr="00756FCA" w:rsidTr="00B164D3">
        <w:trPr>
          <w:cantSplit/>
          <w:trHeight w:val="360"/>
          <w:jc w:val="center"/>
        </w:trPr>
        <w:tc>
          <w:tcPr>
            <w:tcW w:w="961" w:type="dxa"/>
          </w:tcPr>
          <w:p w:rsidR="00493610" w:rsidRDefault="00493610" w:rsidP="00B164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559" w:type="dxa"/>
          </w:tcPr>
          <w:p w:rsidR="00493610" w:rsidRPr="00497125" w:rsidRDefault="00493610" w:rsidP="00B164D3">
            <w:pPr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  <w:r w:rsidRPr="00497125">
              <w:rPr>
                <w:rFonts w:ascii="標楷體" w:eastAsia="標楷體" w:hAnsi="標楷體" w:cs="標楷體" w:hint="eastAsia"/>
                <w:color w:val="000000"/>
              </w:rPr>
              <w:t>二代健保補充保費</w:t>
            </w:r>
          </w:p>
        </w:tc>
        <w:tc>
          <w:tcPr>
            <w:tcW w:w="1080" w:type="dxa"/>
          </w:tcPr>
          <w:p w:rsidR="00493610" w:rsidRPr="00AD5777" w:rsidRDefault="00493610" w:rsidP="00B164D3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</w:rPr>
            </w:pPr>
            <w:r w:rsidRPr="00AD5777">
              <w:rPr>
                <w:rFonts w:ascii="標楷體" w:eastAsia="標楷體" w:hAnsi="標楷體" w:cs="標楷體" w:hint="eastAsia"/>
                <w:color w:val="000000"/>
              </w:rPr>
              <w:t>式</w:t>
            </w:r>
          </w:p>
        </w:tc>
        <w:tc>
          <w:tcPr>
            <w:tcW w:w="1800" w:type="dxa"/>
          </w:tcPr>
          <w:p w:rsidR="00493610" w:rsidRPr="00756FCA" w:rsidRDefault="00493610" w:rsidP="00B164D3">
            <w:pPr>
              <w:spacing w:line="440" w:lineRule="exact"/>
              <w:ind w:leftChars="12" w:left="29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37" w:type="dxa"/>
          </w:tcPr>
          <w:p w:rsidR="00493610" w:rsidRPr="00756FCA" w:rsidRDefault="00493610" w:rsidP="00B164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3" w:type="dxa"/>
          </w:tcPr>
          <w:p w:rsidR="00493610" w:rsidRPr="00756FCA" w:rsidRDefault="00493610" w:rsidP="00B164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93610" w:rsidRPr="00756FCA" w:rsidTr="00B164D3">
        <w:trPr>
          <w:cantSplit/>
          <w:trHeight w:val="360"/>
          <w:jc w:val="center"/>
        </w:trPr>
        <w:tc>
          <w:tcPr>
            <w:tcW w:w="961" w:type="dxa"/>
          </w:tcPr>
          <w:p w:rsidR="00493610" w:rsidRDefault="00493610" w:rsidP="00B164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559" w:type="dxa"/>
          </w:tcPr>
          <w:p w:rsidR="00493610" w:rsidRPr="00AD5777" w:rsidRDefault="00493610" w:rsidP="00B164D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AD5777">
              <w:rPr>
                <w:rFonts w:ascii="標楷體" w:eastAsia="標楷體" w:hAnsi="標楷體" w:cs="標楷體" w:hint="eastAsia"/>
                <w:color w:val="000000"/>
              </w:rPr>
              <w:t>雜支</w:t>
            </w:r>
          </w:p>
        </w:tc>
        <w:tc>
          <w:tcPr>
            <w:tcW w:w="1080" w:type="dxa"/>
          </w:tcPr>
          <w:p w:rsidR="00493610" w:rsidRPr="00AD5777" w:rsidRDefault="00493610" w:rsidP="00B164D3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00" w:type="dxa"/>
          </w:tcPr>
          <w:p w:rsidR="00493610" w:rsidRPr="00756FCA" w:rsidRDefault="00493610" w:rsidP="00B164D3">
            <w:pPr>
              <w:spacing w:line="440" w:lineRule="exact"/>
              <w:ind w:leftChars="12" w:left="29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37" w:type="dxa"/>
          </w:tcPr>
          <w:p w:rsidR="00493610" w:rsidRPr="00756FCA" w:rsidRDefault="00493610" w:rsidP="00B164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3" w:type="dxa"/>
          </w:tcPr>
          <w:p w:rsidR="00493610" w:rsidRPr="00756FCA" w:rsidRDefault="00493610" w:rsidP="00B164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93610" w:rsidRPr="00756FCA" w:rsidTr="00B164D3">
        <w:trPr>
          <w:cantSplit/>
          <w:trHeight w:val="360"/>
          <w:jc w:val="center"/>
        </w:trPr>
        <w:tc>
          <w:tcPr>
            <w:tcW w:w="5400" w:type="dxa"/>
            <w:gridSpan w:val="4"/>
          </w:tcPr>
          <w:p w:rsidR="00493610" w:rsidRPr="00833D7F" w:rsidRDefault="00493610" w:rsidP="00B164D3">
            <w:pPr>
              <w:spacing w:line="440" w:lineRule="exact"/>
              <w:ind w:leftChars="12" w:left="29"/>
              <w:jc w:val="center"/>
              <w:rPr>
                <w:rFonts w:ascii="標楷體" w:eastAsia="標楷體" w:hAnsi="標楷體"/>
              </w:rPr>
            </w:pPr>
            <w:r w:rsidRPr="00833D7F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1337" w:type="dxa"/>
          </w:tcPr>
          <w:p w:rsidR="00493610" w:rsidRPr="00833D7F" w:rsidRDefault="00493610" w:rsidP="00B164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3" w:type="dxa"/>
          </w:tcPr>
          <w:p w:rsidR="00493610" w:rsidRPr="00756FCA" w:rsidRDefault="00493610" w:rsidP="00B164D3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各項費用</w:t>
            </w:r>
            <w:r w:rsidRPr="00756FCA">
              <w:rPr>
                <w:rFonts w:ascii="標楷體" w:eastAsia="標楷體" w:hAnsi="標楷體" w:hint="eastAsia"/>
              </w:rPr>
              <w:t>得相互勻支</w:t>
            </w:r>
          </w:p>
        </w:tc>
      </w:tr>
    </w:tbl>
    <w:p w:rsidR="00493610" w:rsidRDefault="00493610" w:rsidP="00493610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3B700F" w:rsidRDefault="00493610" w:rsidP="00493610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</w:rPr>
      </w:pPr>
      <w:r w:rsidRPr="00493610">
        <w:rPr>
          <w:rFonts w:ascii="標楷體" w:eastAsia="標楷體" w:hAnsi="標楷體" w:hint="eastAsia"/>
        </w:rPr>
        <w:t>授課鐘點費</w:t>
      </w:r>
      <w:r>
        <w:rPr>
          <w:rFonts w:ascii="標楷體" w:eastAsia="標楷體" w:hAnsi="標楷體" w:hint="eastAsia"/>
        </w:rPr>
        <w:t>:</w:t>
      </w:r>
    </w:p>
    <w:p w:rsidR="003B700F" w:rsidRDefault="00B6538B" w:rsidP="003B700F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</w:rPr>
      </w:pPr>
      <w:r w:rsidRPr="00493610">
        <w:rPr>
          <w:rFonts w:ascii="標楷體" w:eastAsia="標楷體" w:hAnsi="標楷體" w:hint="eastAsia"/>
        </w:rPr>
        <w:t>具閩南語或客家語中高級認證之教師</w:t>
      </w:r>
      <w:r w:rsidRPr="00493610">
        <w:rPr>
          <w:rFonts w:ascii="標楷體" w:eastAsia="標楷體" w:hAnsi="標楷體"/>
        </w:rPr>
        <w:t>(</w:t>
      </w:r>
      <w:r w:rsidRPr="00493610">
        <w:rPr>
          <w:rFonts w:ascii="標楷體" w:eastAsia="標楷體" w:hAnsi="標楷體" w:hint="eastAsia"/>
        </w:rPr>
        <w:t>含代理代課教師</w:t>
      </w:r>
      <w:r w:rsidRPr="00493610">
        <w:rPr>
          <w:rFonts w:ascii="標楷體" w:eastAsia="標楷體" w:hAnsi="標楷體"/>
        </w:rPr>
        <w:t>)</w:t>
      </w:r>
      <w:r w:rsidRPr="00493610">
        <w:rPr>
          <w:rFonts w:ascii="標楷體" w:eastAsia="標楷體" w:hAnsi="標楷體"/>
        </w:rPr>
        <w:t>，</w:t>
      </w:r>
      <w:r w:rsidRPr="00493610">
        <w:rPr>
          <w:rFonts w:ascii="標楷體" w:eastAsia="標楷體" w:hAnsi="標楷體" w:hint="eastAsia"/>
        </w:rPr>
        <w:t>國小每節</w:t>
      </w:r>
      <w:r w:rsidRPr="00493610">
        <w:rPr>
          <w:rFonts w:ascii="標楷體" w:eastAsia="標楷體" w:hAnsi="標楷體"/>
        </w:rPr>
        <w:t>40</w:t>
      </w:r>
      <w:r w:rsidRPr="00493610">
        <w:rPr>
          <w:rFonts w:ascii="標楷體" w:eastAsia="標楷體" w:hAnsi="標楷體" w:hint="eastAsia"/>
        </w:rPr>
        <w:t>分鐘</w:t>
      </w:r>
      <w:r w:rsidRPr="00493610">
        <w:rPr>
          <w:rFonts w:ascii="標楷體" w:eastAsia="標楷體" w:hAnsi="標楷體"/>
        </w:rPr>
        <w:t>/3</w:t>
      </w:r>
      <w:r w:rsidRPr="00493610">
        <w:rPr>
          <w:rFonts w:ascii="標楷體" w:eastAsia="標楷體" w:hAnsi="標楷體"/>
        </w:rPr>
        <w:t>36</w:t>
      </w:r>
      <w:r w:rsidRPr="00493610">
        <w:rPr>
          <w:rFonts w:ascii="標楷體" w:eastAsia="標楷體" w:hAnsi="標楷體" w:hint="eastAsia"/>
        </w:rPr>
        <w:t>元，國中每節</w:t>
      </w:r>
      <w:r w:rsidRPr="00493610">
        <w:rPr>
          <w:rFonts w:ascii="標楷體" w:eastAsia="標楷體" w:hAnsi="標楷體"/>
        </w:rPr>
        <w:t>45</w:t>
      </w:r>
      <w:r w:rsidRPr="00493610">
        <w:rPr>
          <w:rFonts w:ascii="標楷體" w:eastAsia="標楷體" w:hAnsi="標楷體" w:hint="eastAsia"/>
        </w:rPr>
        <w:t>分鐘</w:t>
      </w:r>
      <w:r w:rsidRPr="00493610">
        <w:rPr>
          <w:rFonts w:ascii="標楷體" w:eastAsia="標楷體" w:hAnsi="標楷體"/>
        </w:rPr>
        <w:t>/3</w:t>
      </w:r>
      <w:r w:rsidRPr="00493610">
        <w:rPr>
          <w:rFonts w:ascii="標楷體" w:eastAsia="標楷體" w:hAnsi="標楷體"/>
        </w:rPr>
        <w:t>78</w:t>
      </w:r>
      <w:r w:rsidRPr="00493610">
        <w:rPr>
          <w:rFonts w:ascii="標楷體" w:eastAsia="標楷體" w:hAnsi="標楷體" w:hint="eastAsia"/>
        </w:rPr>
        <w:t>元。</w:t>
      </w:r>
    </w:p>
    <w:p w:rsidR="00493610" w:rsidRPr="00493610" w:rsidRDefault="00B6538B" w:rsidP="003B700F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hint="eastAsia"/>
        </w:rPr>
      </w:pPr>
      <w:r w:rsidRPr="00493610">
        <w:rPr>
          <w:rFonts w:ascii="標楷體" w:eastAsia="標楷體" w:hAnsi="標楷體" w:hint="eastAsia"/>
        </w:rPr>
        <w:t>教學支援工作人員</w:t>
      </w:r>
      <w:r w:rsidRPr="00493610">
        <w:rPr>
          <w:rFonts w:ascii="標楷體" w:eastAsia="標楷體" w:hAnsi="標楷體" w:hint="eastAsia"/>
        </w:rPr>
        <w:t>。</w:t>
      </w:r>
      <w:r w:rsidRPr="00493610">
        <w:rPr>
          <w:rFonts w:ascii="標楷體" w:eastAsia="標楷體" w:hAnsi="標楷體" w:hint="eastAsia"/>
        </w:rPr>
        <w:t>國小每節</w:t>
      </w:r>
      <w:r w:rsidRPr="00493610">
        <w:rPr>
          <w:rFonts w:ascii="標楷體" w:eastAsia="標楷體" w:hAnsi="標楷體"/>
        </w:rPr>
        <w:t>40</w:t>
      </w:r>
      <w:r w:rsidRPr="00493610">
        <w:rPr>
          <w:rFonts w:ascii="標楷體" w:eastAsia="標楷體" w:hAnsi="標楷體" w:hint="eastAsia"/>
        </w:rPr>
        <w:t>分鐘</w:t>
      </w:r>
      <w:r w:rsidRPr="00493610">
        <w:rPr>
          <w:rFonts w:ascii="標楷體" w:eastAsia="標楷體" w:hAnsi="標楷體"/>
        </w:rPr>
        <w:t>/3</w:t>
      </w:r>
      <w:r w:rsidRPr="00493610">
        <w:rPr>
          <w:rFonts w:ascii="標楷體" w:eastAsia="標楷體" w:hAnsi="標楷體"/>
        </w:rPr>
        <w:t>20</w:t>
      </w:r>
      <w:r w:rsidRPr="00493610">
        <w:rPr>
          <w:rFonts w:ascii="標楷體" w:eastAsia="標楷體" w:hAnsi="標楷體" w:hint="eastAsia"/>
        </w:rPr>
        <w:t>元，國中每節</w:t>
      </w:r>
      <w:r w:rsidRPr="00493610">
        <w:rPr>
          <w:rFonts w:ascii="標楷體" w:eastAsia="標楷體" w:hAnsi="標楷體"/>
        </w:rPr>
        <w:t>45</w:t>
      </w:r>
      <w:r w:rsidRPr="00493610">
        <w:rPr>
          <w:rFonts w:ascii="標楷體" w:eastAsia="標楷體" w:hAnsi="標楷體" w:hint="eastAsia"/>
        </w:rPr>
        <w:t>分鐘</w:t>
      </w:r>
      <w:r w:rsidRPr="00493610">
        <w:rPr>
          <w:rFonts w:ascii="標楷體" w:eastAsia="標楷體" w:hAnsi="標楷體"/>
        </w:rPr>
        <w:t>/3</w:t>
      </w:r>
      <w:r w:rsidRPr="00493610">
        <w:rPr>
          <w:rFonts w:ascii="標楷體" w:eastAsia="標楷體" w:hAnsi="標楷體" w:hint="eastAsia"/>
        </w:rPr>
        <w:t>60</w:t>
      </w:r>
      <w:r w:rsidRPr="00493610">
        <w:rPr>
          <w:rFonts w:ascii="標楷體" w:eastAsia="標楷體" w:hAnsi="標楷體" w:hint="eastAsia"/>
        </w:rPr>
        <w:t>元。</w:t>
      </w:r>
    </w:p>
    <w:p w:rsidR="00493610" w:rsidRPr="00601934" w:rsidRDefault="00493610" w:rsidP="00493610">
      <w:pPr>
        <w:adjustRightInd w:val="0"/>
        <w:snapToGrid w:val="0"/>
        <w:spacing w:line="360" w:lineRule="auto"/>
        <w:ind w:firstLineChars="257" w:firstLine="617"/>
        <w:rPr>
          <w:rFonts w:ascii="標楷體" w:eastAsia="標楷體" w:hAnsi="標楷體"/>
        </w:rPr>
      </w:pPr>
      <w:r w:rsidRPr="00601934">
        <w:rPr>
          <w:rFonts w:ascii="標楷體" w:eastAsia="標楷體" w:hAnsi="標楷體" w:hint="eastAsia"/>
        </w:rPr>
        <w:t>（二）授課</w:t>
      </w:r>
      <w:r>
        <w:rPr>
          <w:rFonts w:ascii="標楷體" w:eastAsia="標楷體" w:hAnsi="標楷體" w:hint="eastAsia"/>
        </w:rPr>
        <w:t>人員</w:t>
      </w:r>
      <w:proofErr w:type="gramStart"/>
      <w:r w:rsidRPr="00601934">
        <w:rPr>
          <w:rFonts w:ascii="標楷體" w:eastAsia="標楷體" w:hAnsi="標楷體" w:hint="eastAsia"/>
        </w:rPr>
        <w:t>勞</w:t>
      </w:r>
      <w:proofErr w:type="gramEnd"/>
      <w:r w:rsidRPr="00601934">
        <w:rPr>
          <w:rFonts w:ascii="標楷體" w:eastAsia="標楷體" w:hAnsi="標楷體" w:hint="eastAsia"/>
        </w:rPr>
        <w:t>健保、勞退基金、二代健保補充保費。</w:t>
      </w:r>
    </w:p>
    <w:p w:rsidR="00493610" w:rsidRDefault="00493610" w:rsidP="00493610">
      <w:pPr>
        <w:spacing w:line="360" w:lineRule="auto"/>
        <w:ind w:firstLineChars="257" w:firstLine="617"/>
        <w:rPr>
          <w:rFonts w:ascii="標楷體" w:eastAsia="標楷體" w:hAnsi="標楷體"/>
        </w:rPr>
      </w:pPr>
      <w:r w:rsidRPr="00601934">
        <w:rPr>
          <w:rFonts w:ascii="標楷體" w:eastAsia="標楷體" w:hAnsi="標楷體" w:hint="eastAsia"/>
        </w:rPr>
        <w:t>（三）每班次補助</w:t>
      </w:r>
      <w:r w:rsidRPr="003E5FC7">
        <w:rPr>
          <w:rFonts w:ascii="標楷體" w:eastAsia="標楷體" w:hAnsi="標楷體"/>
        </w:rPr>
        <w:t>15,000</w:t>
      </w:r>
      <w:r>
        <w:rPr>
          <w:rFonts w:ascii="標楷體" w:eastAsia="標楷體" w:hAnsi="標楷體" w:hint="eastAsia"/>
        </w:rPr>
        <w:t>元，含膳費、</w:t>
      </w:r>
      <w:r w:rsidRPr="00601934">
        <w:rPr>
          <w:rFonts w:ascii="標楷體" w:eastAsia="標楷體" w:hAnsi="標楷體" w:hint="eastAsia"/>
        </w:rPr>
        <w:t>印刷費與資料蒐集費。</w:t>
      </w:r>
    </w:p>
    <w:p w:rsidR="00493610" w:rsidRDefault="00493610" w:rsidP="00493610">
      <w:pPr>
        <w:rPr>
          <w:rFonts w:ascii="標楷體" w:eastAsia="標楷體" w:hAnsi="標楷體"/>
        </w:rPr>
      </w:pPr>
    </w:p>
    <w:p w:rsidR="00493610" w:rsidRPr="002E4DFB" w:rsidRDefault="00493610" w:rsidP="0049361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主任：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主計：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校長：</w:t>
      </w:r>
    </w:p>
    <w:p w:rsidR="00493610" w:rsidRDefault="00493610" w:rsidP="00493610">
      <w:pPr>
        <w:rPr>
          <w:rFonts w:ascii="標楷體" w:eastAsia="標楷體" w:hAnsi="標楷體"/>
        </w:rPr>
      </w:pPr>
    </w:p>
    <w:p w:rsidR="00493610" w:rsidRDefault="00493610" w:rsidP="0049361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承辦人員聯絡電話：</w:t>
      </w:r>
      <w:r>
        <w:rPr>
          <w:rFonts w:ascii="標楷體" w:eastAsia="標楷體" w:hAnsi="標楷體"/>
        </w:rPr>
        <w:t xml:space="preserve"> </w:t>
      </w:r>
    </w:p>
    <w:p w:rsidR="00493610" w:rsidRDefault="00493610" w:rsidP="00493610">
      <w:pPr>
        <w:rPr>
          <w:rFonts w:ascii="標楷體" w:eastAsia="標楷體" w:hAnsi="標楷體"/>
        </w:rPr>
      </w:pPr>
      <w:r>
        <w:rPr>
          <w:rFonts w:ascii="標楷體" w:hAnsi="標楷體"/>
        </w:rPr>
        <w:t>email</w:t>
      </w:r>
      <w:r>
        <w:rPr>
          <w:rFonts w:ascii="標楷體" w:hAnsi="標楷體" w:hint="eastAsia"/>
        </w:rPr>
        <w:t>：</w:t>
      </w:r>
    </w:p>
    <w:p w:rsidR="00493610" w:rsidRDefault="00493610" w:rsidP="00493610">
      <w:pPr>
        <w:widowControl/>
        <w:rPr>
          <w:rFonts w:ascii="標楷體" w:eastAsia="標楷體" w:hAnsi="標楷體" w:cs="標楷體" w:hint="eastAsia"/>
          <w:sz w:val="28"/>
          <w:szCs w:val="28"/>
        </w:rPr>
      </w:pPr>
    </w:p>
    <w:sectPr w:rsidR="00493610" w:rsidSect="004936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E1F9D"/>
    <w:multiLevelType w:val="hybridMultilevel"/>
    <w:tmpl w:val="A76EC37C"/>
    <w:lvl w:ilvl="0" w:tplc="6A7C7A06">
      <w:start w:val="1"/>
      <w:numFmt w:val="decimal"/>
      <w:lvlText w:val="%1."/>
      <w:lvlJc w:val="left"/>
      <w:pPr>
        <w:ind w:left="16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7" w:hanging="480"/>
      </w:pPr>
    </w:lvl>
    <w:lvl w:ilvl="2" w:tplc="0409001B" w:tentative="1">
      <w:start w:val="1"/>
      <w:numFmt w:val="lowerRoman"/>
      <w:lvlText w:val="%3."/>
      <w:lvlJc w:val="right"/>
      <w:pPr>
        <w:ind w:left="2777" w:hanging="480"/>
      </w:pPr>
    </w:lvl>
    <w:lvl w:ilvl="3" w:tplc="0409000F" w:tentative="1">
      <w:start w:val="1"/>
      <w:numFmt w:val="decimal"/>
      <w:lvlText w:val="%4."/>
      <w:lvlJc w:val="left"/>
      <w:pPr>
        <w:ind w:left="32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7" w:hanging="480"/>
      </w:pPr>
    </w:lvl>
    <w:lvl w:ilvl="5" w:tplc="0409001B" w:tentative="1">
      <w:start w:val="1"/>
      <w:numFmt w:val="lowerRoman"/>
      <w:lvlText w:val="%6."/>
      <w:lvlJc w:val="right"/>
      <w:pPr>
        <w:ind w:left="4217" w:hanging="480"/>
      </w:pPr>
    </w:lvl>
    <w:lvl w:ilvl="6" w:tplc="0409000F" w:tentative="1">
      <w:start w:val="1"/>
      <w:numFmt w:val="decimal"/>
      <w:lvlText w:val="%7."/>
      <w:lvlJc w:val="left"/>
      <w:pPr>
        <w:ind w:left="46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7" w:hanging="480"/>
      </w:pPr>
    </w:lvl>
    <w:lvl w:ilvl="8" w:tplc="0409001B" w:tentative="1">
      <w:start w:val="1"/>
      <w:numFmt w:val="lowerRoman"/>
      <w:lvlText w:val="%9."/>
      <w:lvlJc w:val="right"/>
      <w:pPr>
        <w:ind w:left="5657" w:hanging="480"/>
      </w:pPr>
    </w:lvl>
  </w:abstractNum>
  <w:abstractNum w:abstractNumId="1" w15:restartNumberingAfterBreak="0">
    <w:nsid w:val="495D45AB"/>
    <w:multiLevelType w:val="hybridMultilevel"/>
    <w:tmpl w:val="6E5C2BB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7B6C5D84">
      <w:start w:val="1"/>
      <w:numFmt w:val="taiwaneseCountingThousand"/>
      <w:lvlText w:val="〈%2〉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4AC11740"/>
    <w:multiLevelType w:val="hybridMultilevel"/>
    <w:tmpl w:val="F0BE4A0C"/>
    <w:lvl w:ilvl="0" w:tplc="B8DC77AE">
      <w:start w:val="1"/>
      <w:numFmt w:val="taiwaneseCountingThousand"/>
      <w:lvlText w:val="（%1）"/>
      <w:lvlJc w:val="left"/>
      <w:pPr>
        <w:ind w:left="13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7" w:hanging="480"/>
      </w:pPr>
    </w:lvl>
    <w:lvl w:ilvl="2" w:tplc="0409001B" w:tentative="1">
      <w:start w:val="1"/>
      <w:numFmt w:val="lowerRoman"/>
      <w:lvlText w:val="%3."/>
      <w:lvlJc w:val="right"/>
      <w:pPr>
        <w:ind w:left="2057" w:hanging="480"/>
      </w:pPr>
    </w:lvl>
    <w:lvl w:ilvl="3" w:tplc="0409000F" w:tentative="1">
      <w:start w:val="1"/>
      <w:numFmt w:val="decimal"/>
      <w:lvlText w:val="%4."/>
      <w:lvlJc w:val="left"/>
      <w:pPr>
        <w:ind w:left="25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7" w:hanging="480"/>
      </w:pPr>
    </w:lvl>
    <w:lvl w:ilvl="5" w:tplc="0409001B" w:tentative="1">
      <w:start w:val="1"/>
      <w:numFmt w:val="lowerRoman"/>
      <w:lvlText w:val="%6."/>
      <w:lvlJc w:val="right"/>
      <w:pPr>
        <w:ind w:left="3497" w:hanging="480"/>
      </w:pPr>
    </w:lvl>
    <w:lvl w:ilvl="6" w:tplc="0409000F" w:tentative="1">
      <w:start w:val="1"/>
      <w:numFmt w:val="decimal"/>
      <w:lvlText w:val="%7."/>
      <w:lvlJc w:val="left"/>
      <w:pPr>
        <w:ind w:left="39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7" w:hanging="480"/>
      </w:pPr>
    </w:lvl>
    <w:lvl w:ilvl="8" w:tplc="0409001B" w:tentative="1">
      <w:start w:val="1"/>
      <w:numFmt w:val="lowerRoman"/>
      <w:lvlText w:val="%9."/>
      <w:lvlJc w:val="right"/>
      <w:pPr>
        <w:ind w:left="4937" w:hanging="480"/>
      </w:pPr>
    </w:lvl>
  </w:abstractNum>
  <w:abstractNum w:abstractNumId="3" w15:restartNumberingAfterBreak="0">
    <w:nsid w:val="68025E40"/>
    <w:multiLevelType w:val="hybridMultilevel"/>
    <w:tmpl w:val="2BB085CA"/>
    <w:lvl w:ilvl="0" w:tplc="0409000F">
      <w:start w:val="1"/>
      <w:numFmt w:val="decimal"/>
      <w:lvlText w:val="%1."/>
      <w:lvlJc w:val="left"/>
      <w:pPr>
        <w:ind w:left="18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6" w:hanging="480"/>
      </w:pPr>
    </w:lvl>
    <w:lvl w:ilvl="2" w:tplc="0409001B" w:tentative="1">
      <w:start w:val="1"/>
      <w:numFmt w:val="lowerRoman"/>
      <w:lvlText w:val="%3."/>
      <w:lvlJc w:val="right"/>
      <w:pPr>
        <w:ind w:left="2776" w:hanging="480"/>
      </w:pPr>
    </w:lvl>
    <w:lvl w:ilvl="3" w:tplc="0409000F" w:tentative="1">
      <w:start w:val="1"/>
      <w:numFmt w:val="decimal"/>
      <w:lvlText w:val="%4."/>
      <w:lvlJc w:val="left"/>
      <w:pPr>
        <w:ind w:left="3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6" w:hanging="480"/>
      </w:pPr>
    </w:lvl>
    <w:lvl w:ilvl="5" w:tplc="0409001B" w:tentative="1">
      <w:start w:val="1"/>
      <w:numFmt w:val="lowerRoman"/>
      <w:lvlText w:val="%6."/>
      <w:lvlJc w:val="right"/>
      <w:pPr>
        <w:ind w:left="4216" w:hanging="480"/>
      </w:pPr>
    </w:lvl>
    <w:lvl w:ilvl="6" w:tplc="0409000F" w:tentative="1">
      <w:start w:val="1"/>
      <w:numFmt w:val="decimal"/>
      <w:lvlText w:val="%7."/>
      <w:lvlJc w:val="left"/>
      <w:pPr>
        <w:ind w:left="4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6" w:hanging="480"/>
      </w:pPr>
    </w:lvl>
    <w:lvl w:ilvl="8" w:tplc="0409001B" w:tentative="1">
      <w:start w:val="1"/>
      <w:numFmt w:val="lowerRoman"/>
      <w:lvlText w:val="%9."/>
      <w:lvlJc w:val="right"/>
      <w:pPr>
        <w:ind w:left="5656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10"/>
    <w:rsid w:val="001E3D7D"/>
    <w:rsid w:val="003B700F"/>
    <w:rsid w:val="00493610"/>
    <w:rsid w:val="00771FA8"/>
    <w:rsid w:val="00842C9A"/>
    <w:rsid w:val="00B6538B"/>
    <w:rsid w:val="00B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A9BCA"/>
  <w15:chartTrackingRefBased/>
  <w15:docId w15:val="{D31132E7-47DA-4D20-8255-119ADCB6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36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6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2022-09-08T01:54:00Z</dcterms:created>
  <dcterms:modified xsi:type="dcterms:W3CDTF">2022-09-08T02:28:00Z</dcterms:modified>
</cp:coreProperties>
</file>